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909" w:rsidRDefault="002E4909" w:rsidP="008241A2">
      <w:pPr>
        <w:spacing w:after="0" w:line="240" w:lineRule="auto"/>
        <w:rPr>
          <w:rFonts w:ascii="Times New Roman" w:hAnsi="Times New Roman" w:cs="Times New Roman"/>
          <w:b/>
          <w:sz w:val="24"/>
          <w:szCs w:val="24"/>
          <w:lang w:val="lv-LV"/>
        </w:rPr>
      </w:pPr>
    </w:p>
    <w:p w:rsidR="002E4909" w:rsidRDefault="002E4909" w:rsidP="008241A2">
      <w:pPr>
        <w:spacing w:after="0" w:line="240" w:lineRule="auto"/>
        <w:rPr>
          <w:rFonts w:ascii="Times New Roman" w:hAnsi="Times New Roman" w:cs="Times New Roman"/>
          <w:b/>
          <w:sz w:val="24"/>
          <w:szCs w:val="24"/>
          <w:lang w:val="lv-LV"/>
        </w:rPr>
      </w:pPr>
      <w:r w:rsidRPr="0080797C">
        <w:rPr>
          <w:noProof/>
        </w:rPr>
        <w:drawing>
          <wp:inline distT="0" distB="0" distL="0" distR="0" wp14:anchorId="6AF13A52" wp14:editId="43575433">
            <wp:extent cx="4333875" cy="876300"/>
            <wp:effectExtent l="0" t="0" r="9525" b="0"/>
            <wp:docPr id="1" name="Picture 1" descr="Iepirkumu logoti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epirkumu logotip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3875" cy="876300"/>
                    </a:xfrm>
                    <a:prstGeom prst="rect">
                      <a:avLst/>
                    </a:prstGeom>
                    <a:noFill/>
                    <a:ln>
                      <a:noFill/>
                    </a:ln>
                  </pic:spPr>
                </pic:pic>
              </a:graphicData>
            </a:graphic>
          </wp:inline>
        </w:drawing>
      </w:r>
    </w:p>
    <w:p w:rsidR="002E4909" w:rsidRPr="002E4909" w:rsidRDefault="002E4909" w:rsidP="002E4909">
      <w:pPr>
        <w:pStyle w:val="Header"/>
        <w:rPr>
          <w:sz w:val="16"/>
          <w:szCs w:val="16"/>
        </w:rPr>
      </w:pPr>
      <w:r w:rsidRPr="002E4909">
        <w:rPr>
          <w:sz w:val="16"/>
          <w:szCs w:val="16"/>
        </w:rPr>
        <w:t>"Būvprojekts "Ūdenssaimniecības attīstība Maltā III kārta" būvdarbi" ID Nr.MDZDSU01/2018</w:t>
      </w:r>
    </w:p>
    <w:p w:rsidR="002E4909" w:rsidRPr="002E4909" w:rsidRDefault="002E4909" w:rsidP="002E4909">
      <w:pPr>
        <w:pStyle w:val="Header"/>
        <w:rPr>
          <w:sz w:val="16"/>
          <w:szCs w:val="16"/>
        </w:rPr>
      </w:pPr>
    </w:p>
    <w:p w:rsidR="001C1689" w:rsidRPr="00BA1860" w:rsidRDefault="001C1689" w:rsidP="008241A2">
      <w:pPr>
        <w:spacing w:after="0" w:line="240" w:lineRule="auto"/>
        <w:rPr>
          <w:rFonts w:ascii="Arial" w:hAnsi="Arial" w:cs="Arial"/>
          <w:b/>
          <w:sz w:val="20"/>
          <w:szCs w:val="20"/>
          <w:lang w:val="lv-LV"/>
        </w:rPr>
      </w:pPr>
    </w:p>
    <w:p w:rsidR="008241A2" w:rsidRPr="00BA1860" w:rsidRDefault="002E4909" w:rsidP="008241A2">
      <w:pPr>
        <w:spacing w:after="0" w:line="240" w:lineRule="auto"/>
        <w:rPr>
          <w:rFonts w:ascii="Arial" w:hAnsi="Arial" w:cs="Arial"/>
          <w:sz w:val="20"/>
          <w:szCs w:val="20"/>
          <w:lang w:val="lv-LV"/>
        </w:rPr>
      </w:pPr>
      <w:r w:rsidRPr="00BA1860">
        <w:rPr>
          <w:rFonts w:ascii="Arial" w:hAnsi="Arial" w:cs="Arial"/>
          <w:sz w:val="20"/>
          <w:szCs w:val="20"/>
          <w:lang w:val="lv-LV"/>
        </w:rPr>
        <w:t xml:space="preserve">Pašvaldības </w:t>
      </w:r>
      <w:r w:rsidR="008241A2" w:rsidRPr="00BA1860">
        <w:rPr>
          <w:rFonts w:ascii="Arial" w:hAnsi="Arial" w:cs="Arial"/>
          <w:sz w:val="20"/>
          <w:szCs w:val="20"/>
          <w:lang w:val="lv-LV"/>
        </w:rPr>
        <w:t>SIA „Maltas dzīvokļu – komunālās saimniecības uzņēmuma”</w:t>
      </w:r>
    </w:p>
    <w:p w:rsidR="008241A2" w:rsidRPr="00BA1860" w:rsidRDefault="008241A2" w:rsidP="008241A2">
      <w:pPr>
        <w:spacing w:after="0" w:line="240" w:lineRule="auto"/>
        <w:rPr>
          <w:rFonts w:ascii="Arial" w:hAnsi="Arial" w:cs="Arial"/>
          <w:sz w:val="20"/>
          <w:szCs w:val="20"/>
          <w:lang w:val="lv-LV"/>
        </w:rPr>
      </w:pPr>
      <w:r w:rsidRPr="00BA1860">
        <w:rPr>
          <w:rFonts w:ascii="Arial" w:hAnsi="Arial" w:cs="Arial"/>
          <w:sz w:val="20"/>
          <w:szCs w:val="20"/>
          <w:lang w:val="lv-LV"/>
        </w:rPr>
        <w:t>Iepirkuma procedūrai „Būvprojekta „Ūdenssaimniecības attīstība Maltā III kārta” būvdarbi”</w:t>
      </w:r>
    </w:p>
    <w:p w:rsidR="008241A2" w:rsidRPr="00BA1860" w:rsidRDefault="008241A2" w:rsidP="008241A2">
      <w:pPr>
        <w:spacing w:after="0" w:line="240" w:lineRule="auto"/>
        <w:rPr>
          <w:rFonts w:ascii="Arial" w:hAnsi="Arial" w:cs="Arial"/>
          <w:sz w:val="20"/>
          <w:szCs w:val="20"/>
          <w:lang w:val="lv-LV"/>
        </w:rPr>
      </w:pPr>
      <w:r w:rsidRPr="00BA1860">
        <w:rPr>
          <w:rFonts w:ascii="Arial" w:hAnsi="Arial" w:cs="Arial"/>
          <w:sz w:val="20"/>
          <w:szCs w:val="20"/>
          <w:lang w:val="lv-LV"/>
        </w:rPr>
        <w:t>ID Nr. MDZKSU01/2018</w:t>
      </w:r>
    </w:p>
    <w:p w:rsidR="00B8599F" w:rsidRPr="00BA1860" w:rsidRDefault="005E012F" w:rsidP="00B8599F">
      <w:pPr>
        <w:jc w:val="both"/>
        <w:rPr>
          <w:rFonts w:ascii="Arial" w:hAnsi="Arial" w:cs="Arial"/>
          <w:sz w:val="20"/>
          <w:szCs w:val="20"/>
          <w:lang w:val="lv-LV"/>
        </w:rPr>
      </w:pPr>
      <w:r>
        <w:rPr>
          <w:rFonts w:ascii="Arial" w:hAnsi="Arial" w:cs="Arial"/>
          <w:sz w:val="20"/>
          <w:szCs w:val="20"/>
          <w:lang w:val="lv-LV"/>
        </w:rPr>
        <w:t>GROZĪJUMI IEPIRKUMA NOLIKUMĀ</w:t>
      </w:r>
    </w:p>
    <w:tbl>
      <w:tblPr>
        <w:tblStyle w:val="TableGrid"/>
        <w:tblW w:w="0" w:type="auto"/>
        <w:tblInd w:w="360" w:type="dxa"/>
        <w:tblLook w:val="04A0" w:firstRow="1" w:lastRow="0" w:firstColumn="1" w:lastColumn="0" w:noHBand="0" w:noVBand="1"/>
      </w:tblPr>
      <w:tblGrid>
        <w:gridCol w:w="4504"/>
        <w:gridCol w:w="4481"/>
      </w:tblGrid>
      <w:tr w:rsidR="00DE14B4" w:rsidRPr="00BA1860" w:rsidTr="005E012F">
        <w:tc>
          <w:tcPr>
            <w:tcW w:w="4504" w:type="dxa"/>
          </w:tcPr>
          <w:p w:rsidR="00422E3C" w:rsidRPr="00BA1860" w:rsidRDefault="005E012F" w:rsidP="00BA1860">
            <w:pPr>
              <w:jc w:val="center"/>
              <w:rPr>
                <w:rFonts w:ascii="Arial" w:hAnsi="Arial" w:cs="Arial"/>
                <w:b/>
                <w:sz w:val="20"/>
                <w:szCs w:val="20"/>
                <w:lang w:val="lv-LV"/>
              </w:rPr>
            </w:pPr>
            <w:r>
              <w:rPr>
                <w:rFonts w:ascii="Arial" w:hAnsi="Arial" w:cs="Arial"/>
                <w:b/>
                <w:sz w:val="20"/>
                <w:szCs w:val="20"/>
                <w:lang w:val="lv-LV"/>
              </w:rPr>
              <w:t>NOLIKUMĀ VECĀ REDAKCIJA(10/04/2018)</w:t>
            </w:r>
          </w:p>
        </w:tc>
        <w:tc>
          <w:tcPr>
            <w:tcW w:w="4481" w:type="dxa"/>
          </w:tcPr>
          <w:p w:rsidR="00422E3C" w:rsidRPr="00BA1860" w:rsidRDefault="005E012F" w:rsidP="00BA1860">
            <w:pPr>
              <w:jc w:val="center"/>
              <w:rPr>
                <w:rFonts w:ascii="Arial" w:hAnsi="Arial" w:cs="Arial"/>
                <w:b/>
                <w:sz w:val="20"/>
                <w:szCs w:val="20"/>
                <w:lang w:val="lv-LV"/>
              </w:rPr>
            </w:pPr>
            <w:r>
              <w:rPr>
                <w:rFonts w:ascii="Arial" w:hAnsi="Arial" w:cs="Arial"/>
                <w:b/>
                <w:sz w:val="20"/>
                <w:szCs w:val="20"/>
                <w:lang w:val="lv-LV"/>
              </w:rPr>
              <w:t xml:space="preserve">NOLIKUMĀ </w:t>
            </w:r>
            <w:r>
              <w:rPr>
                <w:rFonts w:ascii="Arial" w:hAnsi="Arial" w:cs="Arial"/>
                <w:b/>
                <w:sz w:val="20"/>
                <w:szCs w:val="20"/>
                <w:lang w:val="lv-LV"/>
              </w:rPr>
              <w:t>JAUN</w:t>
            </w:r>
            <w:r>
              <w:rPr>
                <w:rFonts w:ascii="Arial" w:hAnsi="Arial" w:cs="Arial"/>
                <w:b/>
                <w:sz w:val="20"/>
                <w:szCs w:val="20"/>
                <w:lang w:val="lv-LV"/>
              </w:rPr>
              <w:t>Ā REDAKCIJA(</w:t>
            </w:r>
            <w:r>
              <w:rPr>
                <w:rFonts w:ascii="Arial" w:hAnsi="Arial" w:cs="Arial"/>
                <w:b/>
                <w:sz w:val="20"/>
                <w:szCs w:val="20"/>
                <w:lang w:val="lv-LV"/>
              </w:rPr>
              <w:t>25</w:t>
            </w:r>
            <w:r>
              <w:rPr>
                <w:rFonts w:ascii="Arial" w:hAnsi="Arial" w:cs="Arial"/>
                <w:b/>
                <w:sz w:val="20"/>
                <w:szCs w:val="20"/>
                <w:lang w:val="lv-LV"/>
              </w:rPr>
              <w:t>/0</w:t>
            </w:r>
            <w:r>
              <w:rPr>
                <w:rFonts w:ascii="Arial" w:hAnsi="Arial" w:cs="Arial"/>
                <w:b/>
                <w:sz w:val="20"/>
                <w:szCs w:val="20"/>
                <w:lang w:val="lv-LV"/>
              </w:rPr>
              <w:t>4</w:t>
            </w:r>
            <w:r>
              <w:rPr>
                <w:rFonts w:ascii="Arial" w:hAnsi="Arial" w:cs="Arial"/>
                <w:b/>
                <w:sz w:val="20"/>
                <w:szCs w:val="20"/>
                <w:lang w:val="lv-LV"/>
              </w:rPr>
              <w:t>/2018)</w:t>
            </w:r>
          </w:p>
        </w:tc>
      </w:tr>
      <w:tr w:rsidR="005E012F" w:rsidRPr="005E012F" w:rsidTr="005E012F">
        <w:tc>
          <w:tcPr>
            <w:tcW w:w="4504" w:type="dxa"/>
          </w:tcPr>
          <w:p w:rsidR="005E012F" w:rsidRPr="00BA1860" w:rsidRDefault="005E012F" w:rsidP="00BA1860">
            <w:pPr>
              <w:jc w:val="both"/>
              <w:rPr>
                <w:rFonts w:ascii="Arial" w:hAnsi="Arial" w:cs="Arial"/>
                <w:sz w:val="20"/>
                <w:szCs w:val="20"/>
                <w:lang w:val="lv-LV"/>
              </w:rPr>
            </w:pPr>
          </w:p>
        </w:tc>
        <w:tc>
          <w:tcPr>
            <w:tcW w:w="4481" w:type="dxa"/>
          </w:tcPr>
          <w:p w:rsidR="005E012F" w:rsidRPr="00BA1860" w:rsidRDefault="005E012F" w:rsidP="004101B1">
            <w:pPr>
              <w:jc w:val="both"/>
              <w:rPr>
                <w:rFonts w:ascii="Arial" w:hAnsi="Arial" w:cs="Arial"/>
                <w:sz w:val="20"/>
                <w:szCs w:val="20"/>
                <w:lang w:val="lv-LV"/>
              </w:rPr>
            </w:pPr>
          </w:p>
        </w:tc>
      </w:tr>
      <w:tr w:rsidR="005E012F" w:rsidRPr="005E012F" w:rsidTr="005E012F">
        <w:tc>
          <w:tcPr>
            <w:tcW w:w="4504" w:type="dxa"/>
          </w:tcPr>
          <w:p w:rsidR="005051C4" w:rsidRPr="00E20449" w:rsidRDefault="005051C4" w:rsidP="005051C4">
            <w:pPr>
              <w:pStyle w:val="Paragrfs"/>
              <w:numPr>
                <w:ilvl w:val="0"/>
                <w:numId w:val="0"/>
              </w:numPr>
            </w:pPr>
            <w:r>
              <w:t>10.2.9.</w:t>
            </w:r>
            <w:r>
              <w:t>Pretendent</w:t>
            </w:r>
            <w:r w:rsidRPr="00E20449">
              <w:t>a</w:t>
            </w:r>
            <w:r>
              <w:t xml:space="preserve"> piedāvātā</w:t>
            </w:r>
            <w:r w:rsidRPr="00E20449">
              <w:t>:</w:t>
            </w:r>
          </w:p>
          <w:p w:rsidR="005051C4" w:rsidRPr="00AB0E85" w:rsidRDefault="005051C4" w:rsidP="005051C4">
            <w:pPr>
              <w:pStyle w:val="Rindkopa"/>
              <w:numPr>
                <w:ilvl w:val="0"/>
                <w:numId w:val="8"/>
              </w:numPr>
            </w:pPr>
            <w:r w:rsidRPr="00AB0E85">
              <w:t>projektētāja būv</w:t>
            </w:r>
            <w:r>
              <w:t>prakses</w:t>
            </w:r>
            <w:r w:rsidRPr="00AB0E85">
              <w:t xml:space="preserve"> sertifikāta kopija</w:t>
            </w:r>
            <w:r>
              <w:t xml:space="preserve"> ūdenssaimniecības jomā</w:t>
            </w:r>
            <w:r w:rsidRPr="00AB0E85">
              <w:t>,</w:t>
            </w:r>
          </w:p>
          <w:p w:rsidR="005051C4" w:rsidRDefault="005051C4" w:rsidP="005051C4">
            <w:pPr>
              <w:pStyle w:val="Rindkopa"/>
              <w:numPr>
                <w:ilvl w:val="0"/>
                <w:numId w:val="8"/>
              </w:numPr>
            </w:pPr>
            <w:r>
              <w:t xml:space="preserve">atbildīgā </w:t>
            </w:r>
            <w:r w:rsidRPr="00E20449">
              <w:t xml:space="preserve">būvdarbu vadītāja </w:t>
            </w:r>
            <w:r>
              <w:t>būvprakses</w:t>
            </w:r>
            <w:r w:rsidRPr="00E20449">
              <w:t xml:space="preserve"> sertifikāta kopija</w:t>
            </w:r>
            <w:r>
              <w:t xml:space="preserve"> ūdenssaimniecības jomā</w:t>
            </w:r>
            <w:r w:rsidRPr="00E20449">
              <w:t xml:space="preserve">, </w:t>
            </w:r>
          </w:p>
          <w:p w:rsidR="005051C4" w:rsidRDefault="005051C4" w:rsidP="005051C4">
            <w:pPr>
              <w:pStyle w:val="Rindkopa"/>
              <w:numPr>
                <w:ilvl w:val="0"/>
                <w:numId w:val="8"/>
              </w:numPr>
              <w:rPr>
                <w:szCs w:val="20"/>
              </w:rPr>
            </w:pPr>
            <w:r>
              <w:rPr>
                <w:szCs w:val="20"/>
              </w:rPr>
              <w:t>darba aizsardzības speciālista apliecības kopija,</w:t>
            </w:r>
          </w:p>
          <w:p w:rsidR="005051C4" w:rsidRDefault="005051C4" w:rsidP="005051C4">
            <w:pPr>
              <w:pStyle w:val="Rindkopa"/>
            </w:pPr>
          </w:p>
          <w:p w:rsidR="005E012F" w:rsidRPr="005051C4" w:rsidRDefault="005051C4" w:rsidP="005051C4">
            <w:pPr>
              <w:rPr>
                <w:rFonts w:ascii="Arial" w:eastAsia="Times New Roman" w:hAnsi="Arial" w:cs="Arial"/>
                <w:sz w:val="20"/>
                <w:szCs w:val="20"/>
                <w:lang w:val="lv-LV" w:eastAsia="lv-LV"/>
              </w:rPr>
            </w:pPr>
            <w:r w:rsidRPr="005051C4">
              <w:rPr>
                <w:rFonts w:ascii="Arial" w:hAnsi="Arial" w:cs="Arial"/>
                <w:sz w:val="20"/>
                <w:szCs w:val="20"/>
                <w:lang w:val="lv-LV"/>
              </w:rPr>
              <w:t xml:space="preserve">Ārvalstu speciālista licences, sertifikāta vai cita dokumenta attiecīgo pakalpojumu sniegšanai (ja šādu dokumentu nepieciešamību nosaka attiecīgās ārvalsts normatīvie tiesību akti) kopija un apliecinājums par to, ka ārvalstu speciālists atbilst izglītības un profesionālās kvalifikācijas prasībām attiecīgas profesionālās darbības veikšanai Latvijas Republikā un gadījumā, ja ar pretendentu </w:t>
            </w:r>
            <w:r w:rsidRPr="005051C4">
              <w:rPr>
                <w:rFonts w:ascii="Arial" w:hAnsi="Arial" w:cs="Arial"/>
                <w:bCs/>
                <w:sz w:val="20"/>
                <w:szCs w:val="20"/>
                <w:lang w:val="lv-LV"/>
              </w:rPr>
              <w:t xml:space="preserve">tiks noslēgts iepirkuma </w:t>
            </w:r>
            <w:smartTag w:uri="schemas-tilde-lv/tildestengine" w:element="veidnes">
              <w:smartTagPr>
                <w:attr w:name="id" w:val="-1"/>
                <w:attr w:name="baseform" w:val="līgums"/>
                <w:attr w:name="text" w:val="līgums"/>
              </w:smartTagPr>
              <w:r w:rsidRPr="005051C4">
                <w:rPr>
                  <w:rFonts w:ascii="Arial" w:hAnsi="Arial" w:cs="Arial"/>
                  <w:bCs/>
                  <w:sz w:val="20"/>
                  <w:szCs w:val="20"/>
                  <w:lang w:val="lv-LV"/>
                </w:rPr>
                <w:t>līgums</w:t>
              </w:r>
            </w:smartTag>
            <w:r w:rsidRPr="005051C4">
              <w:rPr>
                <w:rFonts w:ascii="Arial" w:hAnsi="Arial" w:cs="Arial"/>
                <w:bCs/>
                <w:sz w:val="20"/>
                <w:szCs w:val="20"/>
                <w:lang w:val="lv-LV"/>
              </w:rPr>
              <w:t xml:space="preserve">, līdz Būvdarbu uzsākšanai </w:t>
            </w:r>
            <w:r w:rsidRPr="005051C4">
              <w:rPr>
                <w:rFonts w:ascii="Arial" w:hAnsi="Arial" w:cs="Arial"/>
                <w:sz w:val="20"/>
                <w:szCs w:val="20"/>
                <w:lang w:val="lv-LV"/>
              </w:rPr>
              <w:t xml:space="preserve">ārvalstu speciālists </w:t>
            </w:r>
            <w:r w:rsidRPr="005051C4">
              <w:rPr>
                <w:rFonts w:ascii="Arial" w:hAnsi="Arial" w:cs="Arial"/>
                <w:bCs/>
                <w:sz w:val="20"/>
                <w:szCs w:val="20"/>
                <w:lang w:val="lv-LV"/>
              </w:rPr>
              <w:t>iegūs profesionālās kvalifikācijas atzīšanas apliecību vai reģistrēsies attiecīgajā profesiju reģistrā.</w:t>
            </w:r>
          </w:p>
        </w:tc>
        <w:tc>
          <w:tcPr>
            <w:tcW w:w="4481" w:type="dxa"/>
          </w:tcPr>
          <w:p w:rsidR="005E012F" w:rsidRPr="00E20449" w:rsidRDefault="005051C4" w:rsidP="005E012F">
            <w:pPr>
              <w:pStyle w:val="Paragrfs"/>
              <w:numPr>
                <w:ilvl w:val="0"/>
                <w:numId w:val="0"/>
              </w:numPr>
              <w:ind w:left="851" w:hanging="851"/>
            </w:pPr>
            <w:r>
              <w:t>10.2.9.</w:t>
            </w:r>
            <w:bookmarkStart w:id="0" w:name="_Hlk512434653"/>
            <w:r w:rsidR="005E012F">
              <w:t>Pretendent</w:t>
            </w:r>
            <w:r w:rsidR="005E012F" w:rsidRPr="00E20449">
              <w:t>a</w:t>
            </w:r>
            <w:r w:rsidR="005E012F">
              <w:t xml:space="preserve"> piedāvātā</w:t>
            </w:r>
            <w:r w:rsidR="005E012F" w:rsidRPr="00E20449">
              <w:t>:</w:t>
            </w:r>
          </w:p>
          <w:p w:rsidR="005051C4" w:rsidRDefault="005051C4" w:rsidP="005051C4">
            <w:pPr>
              <w:pStyle w:val="Rindkopa"/>
              <w:numPr>
                <w:ilvl w:val="0"/>
                <w:numId w:val="11"/>
              </w:numPr>
            </w:pPr>
            <w:r>
              <w:t xml:space="preserve">atbildīgā </w:t>
            </w:r>
            <w:r w:rsidRPr="00E20449">
              <w:t xml:space="preserve">būvdarbu vadītāja </w:t>
            </w:r>
            <w:r>
              <w:t>būvprakses</w:t>
            </w:r>
            <w:r w:rsidRPr="00E20449">
              <w:t xml:space="preserve"> sertifikāta kopija</w:t>
            </w:r>
            <w:r>
              <w:t xml:space="preserve"> ūdenssaimniecības jomā</w:t>
            </w:r>
            <w:r w:rsidRPr="00E20449">
              <w:t xml:space="preserve">, </w:t>
            </w:r>
          </w:p>
          <w:p w:rsidR="005051C4" w:rsidRDefault="005051C4" w:rsidP="005051C4">
            <w:pPr>
              <w:pStyle w:val="Rindkopa"/>
              <w:numPr>
                <w:ilvl w:val="0"/>
                <w:numId w:val="11"/>
              </w:numPr>
              <w:rPr>
                <w:szCs w:val="20"/>
              </w:rPr>
            </w:pPr>
            <w:r>
              <w:rPr>
                <w:szCs w:val="20"/>
              </w:rPr>
              <w:t>darba aizsardzības speciālista apliecības kopija,</w:t>
            </w:r>
          </w:p>
          <w:p w:rsidR="005E012F" w:rsidRDefault="005E012F" w:rsidP="005E012F">
            <w:pPr>
              <w:pStyle w:val="Rindkopa"/>
            </w:pPr>
          </w:p>
          <w:p w:rsidR="005E012F" w:rsidRDefault="005E012F" w:rsidP="005E012F">
            <w:pPr>
              <w:pStyle w:val="Rindkopa"/>
              <w:ind w:left="0"/>
              <w:rPr>
                <w:bCs/>
              </w:rPr>
            </w:pPr>
            <w:r>
              <w:t>Ārvalstu</w:t>
            </w:r>
            <w:r w:rsidRPr="00E20449">
              <w:t xml:space="preserve"> </w:t>
            </w:r>
            <w:r>
              <w:t>speciālista</w:t>
            </w:r>
            <w:r w:rsidRPr="00E20449">
              <w:t xml:space="preserve"> </w:t>
            </w:r>
            <w:r>
              <w:t>licences, sertifikāta vai cita dokumenta attiecīgo pakalpojumu sniegšanai (ja šādu dokumentu nepieciešamību nosaka attiecīgās ārvalsts normatīvie tiesību akti) kopija un</w:t>
            </w:r>
            <w:r w:rsidRPr="00E20449">
              <w:t xml:space="preserve"> apliecinājums par to, ka </w:t>
            </w:r>
            <w:r>
              <w:t>ārvalstu speciālists</w:t>
            </w:r>
            <w:r>
              <w:rPr>
                <w:szCs w:val="20"/>
              </w:rPr>
              <w:t xml:space="preserve"> </w:t>
            </w:r>
            <w:r w:rsidRPr="00E20449">
              <w:t>atbilst izglītības un profesionālās kvalifikācijas prasībām attiecīgas profesionālās darbības veikšanai Latvijas Republikā un</w:t>
            </w:r>
            <w:r>
              <w:t xml:space="preserve"> gadījumā,</w:t>
            </w:r>
            <w:r w:rsidRPr="00E20449">
              <w:t xml:space="preserve"> ja </w:t>
            </w:r>
            <w:r>
              <w:t xml:space="preserve">ar pretendentu </w:t>
            </w:r>
            <w:r w:rsidRPr="00E20449">
              <w:rPr>
                <w:bCs/>
              </w:rPr>
              <w:t xml:space="preserve">tiks </w:t>
            </w:r>
            <w:r>
              <w:rPr>
                <w:bCs/>
              </w:rPr>
              <w:t xml:space="preserve">noslēgts </w:t>
            </w:r>
            <w:r w:rsidRPr="00E20449">
              <w:rPr>
                <w:bCs/>
              </w:rPr>
              <w:t xml:space="preserve">iepirkuma </w:t>
            </w:r>
            <w:smartTag w:uri="schemas-tilde-lv/tildestengine" w:element="veidnes">
              <w:smartTagPr>
                <w:attr w:name="id" w:val="-1"/>
                <w:attr w:name="baseform" w:val="līgums"/>
                <w:attr w:name="text" w:val="līgums"/>
              </w:smartTagPr>
              <w:r w:rsidRPr="00E20449">
                <w:rPr>
                  <w:bCs/>
                </w:rPr>
                <w:t>līgum</w:t>
              </w:r>
              <w:r>
                <w:rPr>
                  <w:bCs/>
                </w:rPr>
                <w:t>s</w:t>
              </w:r>
            </w:smartTag>
            <w:r w:rsidRPr="00E24CC5">
              <w:rPr>
                <w:bCs/>
              </w:rPr>
              <w:t xml:space="preserve">, </w:t>
            </w:r>
            <w:r>
              <w:rPr>
                <w:bCs/>
              </w:rPr>
              <w:t xml:space="preserve">līdz </w:t>
            </w:r>
            <w:r w:rsidRPr="007C41D0">
              <w:rPr>
                <w:bCs/>
              </w:rPr>
              <w:t>Būvdarbu</w:t>
            </w:r>
            <w:r w:rsidRPr="00EA5898">
              <w:rPr>
                <w:bCs/>
              </w:rPr>
              <w:t xml:space="preserve"> uzsākšanai</w:t>
            </w:r>
            <w:r>
              <w:rPr>
                <w:bCs/>
              </w:rPr>
              <w:t xml:space="preserve"> </w:t>
            </w:r>
            <w:r>
              <w:t>ārvalstu speciālists</w:t>
            </w:r>
            <w:r>
              <w:rPr>
                <w:szCs w:val="20"/>
              </w:rPr>
              <w:t xml:space="preserve"> </w:t>
            </w:r>
            <w:r w:rsidRPr="005A141C">
              <w:rPr>
                <w:bCs/>
              </w:rPr>
              <w:t>iegūs profesionālās kvalifikācijas atzīšanas apliecību vai reģistrēsies attiecīgajā profesiju reģistrā.</w:t>
            </w:r>
          </w:p>
          <w:bookmarkEnd w:id="0"/>
          <w:p w:rsidR="005E012F" w:rsidRPr="005E012F" w:rsidRDefault="005E012F" w:rsidP="005E012F">
            <w:pPr>
              <w:rPr>
                <w:rFonts w:ascii="Arial" w:eastAsia="Times New Roman" w:hAnsi="Arial" w:cs="Arial"/>
                <w:sz w:val="20"/>
                <w:szCs w:val="20"/>
                <w:lang w:val="lv-LV" w:eastAsia="lv-LV"/>
              </w:rPr>
            </w:pPr>
          </w:p>
        </w:tc>
      </w:tr>
      <w:tr w:rsidR="005E012F" w:rsidRPr="005E012F" w:rsidTr="005E012F">
        <w:tc>
          <w:tcPr>
            <w:tcW w:w="4504" w:type="dxa"/>
          </w:tcPr>
          <w:p w:rsidR="005E012F" w:rsidRPr="00BA1860" w:rsidRDefault="005E012F" w:rsidP="00773F98">
            <w:pPr>
              <w:jc w:val="both"/>
              <w:rPr>
                <w:rFonts w:ascii="Arial" w:hAnsi="Arial" w:cs="Arial"/>
                <w:sz w:val="20"/>
                <w:szCs w:val="20"/>
                <w:lang w:val="lv-LV"/>
              </w:rPr>
            </w:pPr>
            <w:r w:rsidRPr="00BA1860">
              <w:rPr>
                <w:rFonts w:ascii="Arial" w:hAnsi="Arial" w:cs="Arial"/>
                <w:sz w:val="20"/>
                <w:szCs w:val="20"/>
                <w:lang w:val="lv-LV"/>
              </w:rPr>
              <w:t>Iepirkuma Nolikuma C pielikuma „Iepirkuma līguma projekts” 2.2. panta: „Pēc Darbu pieņemšanas – nodošanas apstiprinājuma izdošanas Līguma izpildes nodrošinājuma summa var tikt samazināta par 5% (piecdesmit</w:t>
            </w:r>
            <w:r w:rsidRPr="00BA1860">
              <w:rPr>
                <w:rFonts w:ascii="Arial" w:hAnsi="Arial" w:cs="Arial"/>
                <w:color w:val="FF0000"/>
                <w:sz w:val="20"/>
                <w:szCs w:val="20"/>
                <w:lang w:val="lv-LV"/>
              </w:rPr>
              <w:t xml:space="preserve"> </w:t>
            </w:r>
            <w:bookmarkStart w:id="1" w:name="_GoBack"/>
            <w:bookmarkEnd w:id="1"/>
            <w:r w:rsidRPr="00BA1860">
              <w:rPr>
                <w:rFonts w:ascii="Arial" w:hAnsi="Arial" w:cs="Arial"/>
                <w:sz w:val="20"/>
                <w:szCs w:val="20"/>
                <w:lang w:val="lv-LV"/>
              </w:rPr>
              <w:t xml:space="preserve">procentiem), par to nekavējoties informējot Pasūtītāju”. </w:t>
            </w:r>
          </w:p>
        </w:tc>
        <w:tc>
          <w:tcPr>
            <w:tcW w:w="4481" w:type="dxa"/>
          </w:tcPr>
          <w:p w:rsidR="005E012F" w:rsidRPr="00BA1860" w:rsidRDefault="005E012F" w:rsidP="00773F98">
            <w:pPr>
              <w:jc w:val="both"/>
              <w:rPr>
                <w:rFonts w:ascii="Arial" w:hAnsi="Arial" w:cs="Arial"/>
                <w:sz w:val="20"/>
                <w:szCs w:val="20"/>
                <w:lang w:val="lv-LV"/>
              </w:rPr>
            </w:pPr>
            <w:r w:rsidRPr="00BA1860">
              <w:rPr>
                <w:rFonts w:ascii="Arial" w:hAnsi="Arial" w:cs="Arial"/>
                <w:sz w:val="20"/>
                <w:szCs w:val="20"/>
                <w:lang w:val="lv-LV"/>
              </w:rPr>
              <w:t xml:space="preserve">Iepirkuma Nolikuma C pielikuma „Iepirkuma līguma projekts” 2.2. panta: „Pēc Darbu pieņemšanas – nodošanas apstiprinājuma izdošanas Līguma izpildes nodrošinājuma summa var tikt samazināta par </w:t>
            </w:r>
            <w:r w:rsidRPr="00386792">
              <w:rPr>
                <w:rFonts w:ascii="Arial" w:hAnsi="Arial" w:cs="Arial"/>
                <w:sz w:val="20"/>
                <w:szCs w:val="20"/>
                <w:lang w:val="lv-LV"/>
              </w:rPr>
              <w:t>10% (desmit</w:t>
            </w:r>
            <w:r w:rsidRPr="00386792">
              <w:rPr>
                <w:rFonts w:ascii="Arial" w:hAnsi="Arial" w:cs="Arial"/>
                <w:color w:val="FF0000"/>
                <w:sz w:val="20"/>
                <w:szCs w:val="20"/>
                <w:lang w:val="lv-LV"/>
              </w:rPr>
              <w:t xml:space="preserve"> </w:t>
            </w:r>
            <w:r w:rsidRPr="00386792">
              <w:rPr>
                <w:rFonts w:ascii="Arial" w:hAnsi="Arial" w:cs="Arial"/>
                <w:sz w:val="20"/>
                <w:szCs w:val="20"/>
                <w:lang w:val="lv-LV"/>
              </w:rPr>
              <w:t>procentiem), par to nekavējoties</w:t>
            </w:r>
            <w:r w:rsidRPr="00BA1860">
              <w:rPr>
                <w:rFonts w:ascii="Arial" w:hAnsi="Arial" w:cs="Arial"/>
                <w:sz w:val="20"/>
                <w:szCs w:val="20"/>
                <w:lang w:val="lv-LV"/>
              </w:rPr>
              <w:t xml:space="preserve"> informējot Pasūtītāju”.</w:t>
            </w:r>
          </w:p>
        </w:tc>
      </w:tr>
      <w:tr w:rsidR="005E012F" w:rsidRPr="005E012F" w:rsidTr="005E012F">
        <w:tc>
          <w:tcPr>
            <w:tcW w:w="4504" w:type="dxa"/>
          </w:tcPr>
          <w:p w:rsidR="00773F98" w:rsidRPr="00773F98" w:rsidRDefault="00773F98" w:rsidP="00773F98">
            <w:pPr>
              <w:tabs>
                <w:tab w:val="left" w:pos="1701"/>
              </w:tabs>
              <w:ind w:right="-142"/>
              <w:rPr>
                <w:rFonts w:ascii="Arial" w:hAnsi="Arial" w:cs="Arial"/>
                <w:sz w:val="20"/>
                <w:szCs w:val="20"/>
                <w:lang w:val="en-GB"/>
              </w:rPr>
            </w:pPr>
            <w:r w:rsidRPr="00BA1860">
              <w:rPr>
                <w:rFonts w:ascii="Arial" w:hAnsi="Arial" w:cs="Arial"/>
                <w:sz w:val="20"/>
                <w:szCs w:val="20"/>
                <w:lang w:val="lv-LV"/>
              </w:rPr>
              <w:t>Iepirkuma Nolikuma C pielikuma ‘’Iepirkuma līguma projekts’’</w:t>
            </w:r>
            <w:r>
              <w:rPr>
                <w:rFonts w:ascii="Arial" w:hAnsi="Arial" w:cs="Arial"/>
                <w:sz w:val="20"/>
                <w:szCs w:val="20"/>
                <w:lang w:val="en-GB"/>
              </w:rPr>
              <w:t xml:space="preserve">5.12. </w:t>
            </w:r>
            <w:proofErr w:type="spellStart"/>
            <w:r w:rsidRPr="00773F98">
              <w:rPr>
                <w:rFonts w:ascii="Arial" w:hAnsi="Arial" w:cs="Arial"/>
                <w:sz w:val="20"/>
                <w:szCs w:val="20"/>
                <w:lang w:val="en-GB"/>
              </w:rPr>
              <w:t>Būvdarbu</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veicējs</w:t>
            </w:r>
            <w:proofErr w:type="spellEnd"/>
            <w:r w:rsidRPr="00773F98">
              <w:rPr>
                <w:rFonts w:ascii="Arial" w:hAnsi="Arial" w:cs="Arial"/>
                <w:sz w:val="20"/>
                <w:szCs w:val="20"/>
                <w:lang w:val="en-GB"/>
              </w:rPr>
              <w:t xml:space="preserve"> 10 (</w:t>
            </w:r>
            <w:proofErr w:type="spellStart"/>
            <w:r w:rsidRPr="00773F98">
              <w:rPr>
                <w:rFonts w:ascii="Arial" w:hAnsi="Arial" w:cs="Arial"/>
                <w:sz w:val="20"/>
                <w:szCs w:val="20"/>
                <w:lang w:val="en-GB"/>
              </w:rPr>
              <w:t>desmit</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darba</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dienu</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laikā</w:t>
            </w:r>
            <w:proofErr w:type="spellEnd"/>
            <w:r w:rsidRPr="00773F98">
              <w:rPr>
                <w:rFonts w:ascii="Arial" w:hAnsi="Arial" w:cs="Arial"/>
                <w:sz w:val="20"/>
                <w:szCs w:val="20"/>
                <w:lang w:val="en-GB"/>
              </w:rPr>
              <w:t xml:space="preserve"> no </w:t>
            </w:r>
            <w:proofErr w:type="spellStart"/>
            <w:r w:rsidRPr="00773F98">
              <w:rPr>
                <w:rFonts w:ascii="Arial" w:hAnsi="Arial" w:cs="Arial"/>
                <w:sz w:val="20"/>
                <w:szCs w:val="20"/>
                <w:lang w:val="en-GB"/>
              </w:rPr>
              <w:t>Pasūtītāja</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pieprasījuma</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saņemšanas</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sniedz</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Pasūtītājam</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informāciju</w:t>
            </w:r>
            <w:proofErr w:type="spellEnd"/>
            <w:r w:rsidRPr="00773F98">
              <w:rPr>
                <w:rFonts w:ascii="Arial" w:hAnsi="Arial" w:cs="Arial"/>
                <w:sz w:val="20"/>
                <w:szCs w:val="20"/>
                <w:lang w:val="en-GB"/>
              </w:rPr>
              <w:t xml:space="preserve"> par </w:t>
            </w:r>
            <w:proofErr w:type="spellStart"/>
            <w:r w:rsidRPr="00773F98">
              <w:rPr>
                <w:rFonts w:ascii="Arial" w:hAnsi="Arial" w:cs="Arial"/>
                <w:sz w:val="20"/>
                <w:szCs w:val="20"/>
                <w:lang w:val="en-GB"/>
              </w:rPr>
              <w:t>maksājumu</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veikšanu</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Apakšuzņēmējiem</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Ja</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Būvdarbu</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veicējs</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kavē</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maksājumu</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veikšanu</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Apakšuzņēmējiem</w:t>
            </w:r>
            <w:proofErr w:type="spellEnd"/>
            <w:r w:rsidRPr="00773F98">
              <w:rPr>
                <w:rFonts w:ascii="Arial" w:hAnsi="Arial" w:cs="Arial"/>
                <w:sz w:val="20"/>
                <w:szCs w:val="20"/>
                <w:lang w:val="en-GB"/>
              </w:rPr>
              <w:t xml:space="preserve">, tad </w:t>
            </w:r>
            <w:proofErr w:type="spellStart"/>
            <w:r w:rsidRPr="00773F98">
              <w:rPr>
                <w:rFonts w:ascii="Arial" w:hAnsi="Arial" w:cs="Arial"/>
                <w:sz w:val="20"/>
                <w:szCs w:val="20"/>
                <w:lang w:val="en-GB"/>
              </w:rPr>
              <w:t>pēc</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Apakšuzņēmēja</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pieprasījuma</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Pasūtītājs</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rakstveidā</w:t>
            </w:r>
            <w:proofErr w:type="spellEnd"/>
            <w:r w:rsidRPr="00773F98">
              <w:rPr>
                <w:rFonts w:ascii="Arial" w:hAnsi="Arial" w:cs="Arial"/>
                <w:sz w:val="20"/>
                <w:szCs w:val="20"/>
                <w:lang w:val="en-GB"/>
              </w:rPr>
              <w:t xml:space="preserve"> par to </w:t>
            </w:r>
            <w:proofErr w:type="spellStart"/>
            <w:r w:rsidRPr="00773F98">
              <w:rPr>
                <w:rFonts w:ascii="Arial" w:hAnsi="Arial" w:cs="Arial"/>
                <w:sz w:val="20"/>
                <w:szCs w:val="20"/>
                <w:lang w:val="en-GB"/>
              </w:rPr>
              <w:t>paziņojot</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Būvdarbu</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veicējam</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var</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veikt</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tiešus</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ikmēneša</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maksājumus</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Apakšuzņēmējam</w:t>
            </w:r>
            <w:proofErr w:type="spellEnd"/>
            <w:r w:rsidRPr="00773F98">
              <w:rPr>
                <w:rFonts w:ascii="Arial" w:hAnsi="Arial" w:cs="Arial"/>
                <w:sz w:val="20"/>
                <w:szCs w:val="20"/>
                <w:lang w:val="en-GB"/>
              </w:rPr>
              <w:t xml:space="preserve">, par </w:t>
            </w:r>
            <w:proofErr w:type="spellStart"/>
            <w:r w:rsidRPr="00773F98">
              <w:rPr>
                <w:rFonts w:ascii="Arial" w:hAnsi="Arial" w:cs="Arial"/>
                <w:sz w:val="20"/>
                <w:szCs w:val="20"/>
                <w:lang w:val="en-GB"/>
              </w:rPr>
              <w:t>attiecīgo</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summu</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samazinot</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maksājumu</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Būvdarbu</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veicējam</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Pasūtītājs</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pirms</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Apakšuzņēmēja</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rēķina</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apmaksas</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informē</w:t>
            </w:r>
            <w:proofErr w:type="spellEnd"/>
            <w:r w:rsidRPr="00773F98">
              <w:rPr>
                <w:rFonts w:ascii="Arial" w:hAnsi="Arial" w:cs="Arial"/>
                <w:sz w:val="20"/>
                <w:szCs w:val="20"/>
                <w:lang w:val="en-GB"/>
              </w:rPr>
              <w:t xml:space="preserve"> par </w:t>
            </w:r>
            <w:proofErr w:type="spellStart"/>
            <w:r w:rsidRPr="00773F98">
              <w:rPr>
                <w:rFonts w:ascii="Arial" w:hAnsi="Arial" w:cs="Arial"/>
                <w:sz w:val="20"/>
                <w:szCs w:val="20"/>
                <w:lang w:val="en-GB"/>
              </w:rPr>
              <w:t>šādu</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pieprasījumu</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Būvdarbu</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veicēju</w:t>
            </w:r>
            <w:proofErr w:type="spellEnd"/>
            <w:r w:rsidRPr="00773F98">
              <w:rPr>
                <w:rFonts w:ascii="Arial" w:hAnsi="Arial" w:cs="Arial"/>
                <w:sz w:val="20"/>
                <w:szCs w:val="20"/>
                <w:lang w:val="en-GB"/>
              </w:rPr>
              <w:t xml:space="preserve"> un </w:t>
            </w:r>
            <w:proofErr w:type="spellStart"/>
            <w:r w:rsidRPr="00773F98">
              <w:rPr>
                <w:rFonts w:ascii="Arial" w:hAnsi="Arial" w:cs="Arial"/>
                <w:sz w:val="20"/>
                <w:szCs w:val="20"/>
                <w:lang w:val="en-GB"/>
              </w:rPr>
              <w:t>ļauj</w:t>
            </w:r>
            <w:proofErr w:type="spellEnd"/>
            <w:r w:rsidRPr="00773F98">
              <w:rPr>
                <w:rFonts w:ascii="Arial" w:hAnsi="Arial" w:cs="Arial"/>
                <w:sz w:val="20"/>
                <w:szCs w:val="20"/>
                <w:lang w:val="en-GB"/>
              </w:rPr>
              <w:t xml:space="preserve"> tam </w:t>
            </w:r>
            <w:proofErr w:type="spellStart"/>
            <w:r w:rsidRPr="00773F98">
              <w:rPr>
                <w:rFonts w:ascii="Arial" w:hAnsi="Arial" w:cs="Arial"/>
                <w:sz w:val="20"/>
                <w:szCs w:val="20"/>
                <w:lang w:val="en-GB"/>
              </w:rPr>
              <w:t>izteikt</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viedokli</w:t>
            </w:r>
            <w:proofErr w:type="spellEnd"/>
            <w:r w:rsidRPr="00773F98">
              <w:rPr>
                <w:rFonts w:ascii="Arial" w:hAnsi="Arial" w:cs="Arial"/>
                <w:sz w:val="20"/>
                <w:szCs w:val="20"/>
                <w:lang w:val="en-GB"/>
              </w:rPr>
              <w:t xml:space="preserve"> par </w:t>
            </w:r>
            <w:proofErr w:type="spellStart"/>
            <w:r w:rsidRPr="00773F98">
              <w:rPr>
                <w:rFonts w:ascii="Arial" w:hAnsi="Arial" w:cs="Arial"/>
                <w:sz w:val="20"/>
                <w:szCs w:val="20"/>
                <w:lang w:val="en-GB"/>
              </w:rPr>
              <w:t>pieprasījuma</w:t>
            </w:r>
            <w:proofErr w:type="spellEnd"/>
            <w:r w:rsidRPr="00773F98">
              <w:rPr>
                <w:rFonts w:ascii="Arial" w:hAnsi="Arial" w:cs="Arial"/>
                <w:sz w:val="20"/>
                <w:szCs w:val="20"/>
                <w:lang w:val="en-GB"/>
              </w:rPr>
              <w:t xml:space="preserve"> </w:t>
            </w:r>
            <w:proofErr w:type="spellStart"/>
            <w:r w:rsidRPr="00773F98">
              <w:rPr>
                <w:rFonts w:ascii="Arial" w:hAnsi="Arial" w:cs="Arial"/>
                <w:sz w:val="20"/>
                <w:szCs w:val="20"/>
                <w:lang w:val="en-GB"/>
              </w:rPr>
              <w:t>pamatotību</w:t>
            </w:r>
            <w:proofErr w:type="spellEnd"/>
            <w:r w:rsidRPr="00773F98">
              <w:rPr>
                <w:rFonts w:ascii="Arial" w:hAnsi="Arial" w:cs="Arial"/>
                <w:sz w:val="20"/>
                <w:szCs w:val="20"/>
                <w:lang w:val="en-GB"/>
              </w:rPr>
              <w:t>. </w:t>
            </w:r>
          </w:p>
          <w:p w:rsidR="005E012F" w:rsidRPr="00773F98" w:rsidRDefault="005E012F" w:rsidP="005E012F">
            <w:pPr>
              <w:jc w:val="both"/>
              <w:rPr>
                <w:rFonts w:ascii="Arial" w:hAnsi="Arial" w:cs="Arial"/>
                <w:sz w:val="20"/>
                <w:szCs w:val="20"/>
                <w:lang w:val="en-GB"/>
              </w:rPr>
            </w:pPr>
          </w:p>
        </w:tc>
        <w:tc>
          <w:tcPr>
            <w:tcW w:w="4481" w:type="dxa"/>
          </w:tcPr>
          <w:p w:rsidR="005E012F" w:rsidRPr="00BA1860" w:rsidRDefault="005E012F" w:rsidP="005E012F">
            <w:pPr>
              <w:jc w:val="both"/>
              <w:rPr>
                <w:rFonts w:ascii="Arial" w:hAnsi="Arial" w:cs="Arial"/>
                <w:sz w:val="20"/>
                <w:szCs w:val="20"/>
                <w:lang w:val="lv-LV"/>
              </w:rPr>
            </w:pPr>
            <w:r w:rsidRPr="00BA1860">
              <w:rPr>
                <w:rFonts w:ascii="Arial" w:hAnsi="Arial" w:cs="Arial"/>
                <w:sz w:val="20"/>
                <w:szCs w:val="20"/>
                <w:lang w:val="lv-LV"/>
              </w:rPr>
              <w:t>Iepirkuma Nolikuma C pielikuma ‘’Iepirkuma līguma projekts’’5.12.</w:t>
            </w:r>
            <w:bookmarkStart w:id="2" w:name="_Hlk512434782"/>
            <w:r w:rsidRPr="00BA1860">
              <w:rPr>
                <w:rFonts w:ascii="Arial" w:hAnsi="Arial" w:cs="Arial"/>
                <w:sz w:val="20"/>
                <w:szCs w:val="20"/>
                <w:lang w:val="lv-LV"/>
              </w:rPr>
              <w:t xml:space="preserve">Būvdarbu veicējs 10 (desmit darba dienu laikā no Pasūtītāja pieprasījuma saņemšanas sniedz Pasūtītājam informāciju par maksājumu veikšanu Apakšuzņēmējiem. </w:t>
            </w:r>
            <w:r w:rsidRPr="00BA1860">
              <w:rPr>
                <w:rFonts w:ascii="Arial" w:hAnsi="Arial" w:cs="Arial"/>
                <w:color w:val="FF0000"/>
                <w:sz w:val="20"/>
                <w:szCs w:val="20"/>
                <w:lang w:val="lv-LV"/>
              </w:rPr>
              <w:t xml:space="preserve">Gadījumā, ja Būvdarbu veicējs ir saņēmis samaksu no Pasūtītāja par Apakšuzņēmēju izpildītajiem un pieņemtiem Darbiem un Būvdarbu veicējs </w:t>
            </w:r>
            <w:r w:rsidRPr="00BA1860">
              <w:rPr>
                <w:rFonts w:ascii="Arial" w:hAnsi="Arial" w:cs="Arial"/>
                <w:sz w:val="20"/>
                <w:szCs w:val="20"/>
                <w:lang w:val="lv-LV"/>
              </w:rPr>
              <w:t xml:space="preserve">kavē maksājumu veikšanu Apakšuzņēmējiem, tad pēc Apakšuzņēmēja pieprasījuma Pasūtītājs </w:t>
            </w:r>
            <w:proofErr w:type="spellStart"/>
            <w:r w:rsidRPr="00BA1860">
              <w:rPr>
                <w:rFonts w:ascii="Arial" w:hAnsi="Arial" w:cs="Arial"/>
                <w:sz w:val="20"/>
                <w:szCs w:val="20"/>
                <w:lang w:val="lv-LV"/>
              </w:rPr>
              <w:t>rakstveidā</w:t>
            </w:r>
            <w:proofErr w:type="spellEnd"/>
            <w:r w:rsidRPr="00BA1860">
              <w:rPr>
                <w:rFonts w:ascii="Arial" w:hAnsi="Arial" w:cs="Arial"/>
                <w:sz w:val="20"/>
                <w:szCs w:val="20"/>
                <w:lang w:val="lv-LV"/>
              </w:rPr>
              <w:t xml:space="preserve"> </w:t>
            </w:r>
            <w:bookmarkStart w:id="3" w:name="_Hlk512434820"/>
            <w:bookmarkEnd w:id="2"/>
            <w:r w:rsidRPr="00BA1860">
              <w:rPr>
                <w:rFonts w:ascii="Arial" w:hAnsi="Arial" w:cs="Arial"/>
                <w:sz w:val="20"/>
                <w:szCs w:val="20"/>
                <w:lang w:val="lv-LV"/>
              </w:rPr>
              <w:t xml:space="preserve">par to paziņojot Būvdarbu veicējam, var veikt tiešus ikmēneša maksājumus Apakšuzņēmējam, par attiecīgo summu samazinot maksājumu Būvdarbu veicējam. Pasūtītājs pirms Apakšuzņēmēja rēķina apmaksas informē par šādu pieprasījumu </w:t>
            </w:r>
            <w:bookmarkStart w:id="4" w:name="_Hlk512434842"/>
            <w:bookmarkEnd w:id="3"/>
            <w:r w:rsidRPr="00BA1860">
              <w:rPr>
                <w:rFonts w:ascii="Arial" w:hAnsi="Arial" w:cs="Arial"/>
                <w:sz w:val="20"/>
                <w:szCs w:val="20"/>
                <w:lang w:val="lv-LV"/>
              </w:rPr>
              <w:lastRenderedPageBreak/>
              <w:t>Būvdarbu veicēju un ļauj tam izteikt viedokli par pieprasījuma pamatotību.”</w:t>
            </w:r>
            <w:bookmarkEnd w:id="4"/>
          </w:p>
        </w:tc>
      </w:tr>
      <w:tr w:rsidR="005E012F" w:rsidRPr="005E012F" w:rsidTr="005E012F">
        <w:tc>
          <w:tcPr>
            <w:tcW w:w="4504" w:type="dxa"/>
          </w:tcPr>
          <w:p w:rsidR="005E012F" w:rsidRPr="005E012F" w:rsidRDefault="005E012F" w:rsidP="005E012F">
            <w:pPr>
              <w:rPr>
                <w:rFonts w:ascii="Arial" w:eastAsia="Times New Roman" w:hAnsi="Arial" w:cs="Arial"/>
                <w:sz w:val="20"/>
                <w:szCs w:val="20"/>
                <w:lang w:val="en-GB" w:eastAsia="lv-LV"/>
              </w:rPr>
            </w:pPr>
            <w:r w:rsidRPr="00773F98">
              <w:rPr>
                <w:rFonts w:ascii="Arial" w:eastAsia="Times New Roman" w:hAnsi="Arial" w:cs="Arial"/>
                <w:sz w:val="20"/>
                <w:szCs w:val="20"/>
                <w:lang w:val="lv-LV" w:eastAsia="lv-LV"/>
              </w:rPr>
              <w:lastRenderedPageBreak/>
              <w:t xml:space="preserve">10.2.3. Izziņa par Pretendenta un/vai Personas, uz kuras </w:t>
            </w:r>
            <w:r w:rsidR="00773F98" w:rsidRPr="00773F98">
              <w:rPr>
                <w:rFonts w:ascii="Arial" w:eastAsia="Times New Roman" w:hAnsi="Arial" w:cs="Arial"/>
                <w:sz w:val="20"/>
                <w:szCs w:val="20"/>
                <w:lang w:val="lv-LV" w:eastAsia="lv-LV"/>
              </w:rPr>
              <w:t>iespējam</w:t>
            </w:r>
            <w:r w:rsidR="00773F98">
              <w:rPr>
                <w:rFonts w:ascii="Arial" w:eastAsia="Times New Roman" w:hAnsi="Arial" w:cs="Arial"/>
                <w:sz w:val="20"/>
                <w:szCs w:val="20"/>
                <w:lang w:val="lv-LV" w:eastAsia="lv-LV"/>
              </w:rPr>
              <w:t>s</w:t>
            </w:r>
            <w:r w:rsidRPr="00773F98">
              <w:rPr>
                <w:rFonts w:ascii="Arial" w:eastAsia="Times New Roman" w:hAnsi="Arial" w:cs="Arial"/>
                <w:sz w:val="20"/>
                <w:szCs w:val="20"/>
                <w:lang w:val="lv-LV" w:eastAsia="lv-LV"/>
              </w:rPr>
              <w:t xml:space="preserve"> Pretendents balstās</w:t>
            </w:r>
            <w:r w:rsidRPr="00773F98">
              <w:rPr>
                <w:rFonts w:ascii="Arial" w:eastAsia="Times New Roman" w:hAnsi="Arial" w:cs="Arial"/>
                <w:sz w:val="20"/>
                <w:szCs w:val="20"/>
                <w:vertAlign w:val="superscript"/>
                <w:lang w:val="lv-LV" w:eastAsia="lv-LV"/>
              </w:rPr>
              <w:t>7</w:t>
            </w:r>
            <w:r w:rsidRPr="00773F98">
              <w:rPr>
                <w:rFonts w:ascii="Arial" w:eastAsia="Times New Roman" w:hAnsi="Arial" w:cs="Arial"/>
                <w:sz w:val="20"/>
                <w:szCs w:val="20"/>
                <w:lang w:val="lv-LV" w:eastAsia="lv-LV"/>
              </w:rPr>
              <w:t xml:space="preserve">,  finanšu apgrozījumu </w:t>
            </w:r>
            <w:r w:rsidRPr="00773F98">
              <w:rPr>
                <w:rFonts w:ascii="Arial" w:eastAsia="Times New Roman" w:hAnsi="Arial" w:cs="Arial"/>
                <w:sz w:val="20"/>
                <w:szCs w:val="20"/>
                <w:u w:val="single"/>
                <w:lang w:val="lv-LV" w:eastAsia="lv-LV"/>
              </w:rPr>
              <w:t>attiecībā uz ūdensapgādes un kanalizācijas tīklu būvniecību</w:t>
            </w:r>
            <w:r w:rsidRPr="00773F98">
              <w:rPr>
                <w:rFonts w:ascii="Arial" w:eastAsia="Times New Roman" w:hAnsi="Arial" w:cs="Arial"/>
                <w:sz w:val="20"/>
                <w:szCs w:val="20"/>
                <w:lang w:val="lv-LV" w:eastAsia="lv-LV"/>
              </w:rPr>
              <w:t xml:space="preserve"> atbilstoši Nolikuma prasībām par darbības iepriekšējiem pieciem gadiem. </w:t>
            </w:r>
            <w:proofErr w:type="spellStart"/>
            <w:r w:rsidRPr="005E012F">
              <w:rPr>
                <w:rFonts w:ascii="Arial" w:eastAsia="Times New Roman" w:hAnsi="Arial" w:cs="Arial"/>
                <w:sz w:val="20"/>
                <w:szCs w:val="20"/>
                <w:lang w:val="en-GB" w:eastAsia="lv-LV"/>
              </w:rPr>
              <w:t>Jaundibinātiem</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uzņēmumiem</w:t>
            </w:r>
            <w:proofErr w:type="spellEnd"/>
            <w:r w:rsidRPr="005E012F">
              <w:rPr>
                <w:rFonts w:ascii="Arial" w:eastAsia="Times New Roman" w:hAnsi="Arial" w:cs="Arial"/>
                <w:sz w:val="20"/>
                <w:szCs w:val="20"/>
                <w:lang w:val="en-GB" w:eastAsia="lv-LV"/>
              </w:rPr>
              <w:t>/</w:t>
            </w:r>
            <w:proofErr w:type="spellStart"/>
            <w:r w:rsidRPr="005E012F">
              <w:rPr>
                <w:rFonts w:ascii="Arial" w:eastAsia="Times New Roman" w:hAnsi="Arial" w:cs="Arial"/>
                <w:sz w:val="20"/>
                <w:szCs w:val="20"/>
                <w:lang w:val="en-GB" w:eastAsia="lv-LV"/>
              </w:rPr>
              <w:t>uzņēmumiem</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kas</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tirgū</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darbojas</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mazāk</w:t>
            </w:r>
            <w:proofErr w:type="spellEnd"/>
            <w:r w:rsidRPr="005E012F">
              <w:rPr>
                <w:rFonts w:ascii="Arial" w:eastAsia="Times New Roman" w:hAnsi="Arial" w:cs="Arial"/>
                <w:sz w:val="20"/>
                <w:szCs w:val="20"/>
                <w:lang w:val="en-GB" w:eastAsia="lv-LV"/>
              </w:rPr>
              <w:t xml:space="preserve"> par </w:t>
            </w:r>
            <w:proofErr w:type="spellStart"/>
            <w:r w:rsidRPr="005E012F">
              <w:rPr>
                <w:rFonts w:ascii="Arial" w:eastAsia="Times New Roman" w:hAnsi="Arial" w:cs="Arial"/>
                <w:sz w:val="20"/>
                <w:szCs w:val="20"/>
                <w:lang w:val="en-GB" w:eastAsia="lv-LV"/>
              </w:rPr>
              <w:t>pieciem</w:t>
            </w:r>
            <w:proofErr w:type="spellEnd"/>
            <w:r w:rsidRPr="005E012F">
              <w:rPr>
                <w:rFonts w:ascii="Arial" w:eastAsia="Times New Roman" w:hAnsi="Arial" w:cs="Arial"/>
                <w:sz w:val="20"/>
                <w:szCs w:val="20"/>
                <w:lang w:val="en-GB" w:eastAsia="lv-LV"/>
              </w:rPr>
              <w:t> </w:t>
            </w:r>
            <w:proofErr w:type="spellStart"/>
            <w:r w:rsidRPr="005E012F">
              <w:rPr>
                <w:rFonts w:ascii="Arial" w:eastAsia="Times New Roman" w:hAnsi="Arial" w:cs="Arial"/>
                <w:sz w:val="20"/>
                <w:szCs w:val="20"/>
                <w:lang w:val="en-GB" w:eastAsia="lv-LV"/>
              </w:rPr>
              <w:t>gadiem</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informācija</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jāiesniedz</w:t>
            </w:r>
            <w:proofErr w:type="spellEnd"/>
            <w:r w:rsidRPr="005E012F">
              <w:rPr>
                <w:rFonts w:ascii="Arial" w:eastAsia="Times New Roman" w:hAnsi="Arial" w:cs="Arial"/>
                <w:sz w:val="20"/>
                <w:szCs w:val="20"/>
                <w:lang w:val="en-GB" w:eastAsia="lv-LV"/>
              </w:rPr>
              <w:t xml:space="preserve"> par </w:t>
            </w:r>
            <w:proofErr w:type="spellStart"/>
            <w:r w:rsidRPr="005E012F">
              <w:rPr>
                <w:rFonts w:ascii="Arial" w:eastAsia="Times New Roman" w:hAnsi="Arial" w:cs="Arial"/>
                <w:sz w:val="20"/>
                <w:szCs w:val="20"/>
                <w:lang w:val="en-GB" w:eastAsia="lv-LV"/>
              </w:rPr>
              <w:t>visu</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darbības</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periodu</w:t>
            </w:r>
            <w:proofErr w:type="spellEnd"/>
            <w:r w:rsidRPr="005E012F">
              <w:rPr>
                <w:rFonts w:ascii="Arial" w:eastAsia="Times New Roman" w:hAnsi="Arial" w:cs="Arial"/>
                <w:sz w:val="20"/>
                <w:szCs w:val="20"/>
                <w:lang w:val="en-GB" w:eastAsia="lv-LV"/>
              </w:rPr>
              <w:t>.</w:t>
            </w:r>
          </w:p>
          <w:p w:rsidR="005E012F" w:rsidRPr="005E012F" w:rsidRDefault="005E012F" w:rsidP="005E012F">
            <w:pPr>
              <w:rPr>
                <w:rFonts w:ascii="Arial" w:hAnsi="Arial" w:cs="Arial"/>
                <w:sz w:val="20"/>
                <w:szCs w:val="20"/>
                <w:lang w:val="en-GB"/>
              </w:rPr>
            </w:pPr>
          </w:p>
        </w:tc>
        <w:tc>
          <w:tcPr>
            <w:tcW w:w="4481" w:type="dxa"/>
          </w:tcPr>
          <w:p w:rsidR="005E012F" w:rsidRPr="005E012F" w:rsidRDefault="005E012F" w:rsidP="005E012F">
            <w:pPr>
              <w:rPr>
                <w:rFonts w:ascii="Arial" w:eastAsia="Times New Roman" w:hAnsi="Arial" w:cs="Arial"/>
                <w:sz w:val="20"/>
                <w:szCs w:val="20"/>
                <w:lang w:val="en-GB" w:eastAsia="lv-LV"/>
              </w:rPr>
            </w:pPr>
            <w:r w:rsidRPr="005E012F">
              <w:rPr>
                <w:rFonts w:ascii="Arial" w:hAnsi="Arial" w:cs="Arial"/>
                <w:sz w:val="20"/>
                <w:szCs w:val="20"/>
                <w:lang w:val="en-GB"/>
              </w:rPr>
              <w:t xml:space="preserve">10.2.3. </w:t>
            </w:r>
            <w:proofErr w:type="spellStart"/>
            <w:r w:rsidRPr="005E012F">
              <w:rPr>
                <w:rFonts w:ascii="Arial" w:eastAsia="Times New Roman" w:hAnsi="Arial" w:cs="Arial"/>
                <w:sz w:val="20"/>
                <w:szCs w:val="20"/>
                <w:lang w:val="en-GB" w:eastAsia="lv-LV"/>
              </w:rPr>
              <w:t>Izziņa</w:t>
            </w:r>
            <w:proofErr w:type="spellEnd"/>
            <w:r w:rsidRPr="005E012F">
              <w:rPr>
                <w:rFonts w:ascii="Arial" w:eastAsia="Times New Roman" w:hAnsi="Arial" w:cs="Arial"/>
                <w:sz w:val="20"/>
                <w:szCs w:val="20"/>
                <w:lang w:val="en-GB" w:eastAsia="lv-LV"/>
              </w:rPr>
              <w:t xml:space="preserve"> par </w:t>
            </w:r>
            <w:proofErr w:type="spellStart"/>
            <w:r w:rsidRPr="005E012F">
              <w:rPr>
                <w:rFonts w:ascii="Arial" w:eastAsia="Times New Roman" w:hAnsi="Arial" w:cs="Arial"/>
                <w:sz w:val="20"/>
                <w:szCs w:val="20"/>
                <w:lang w:val="en-GB" w:eastAsia="lv-LV"/>
              </w:rPr>
              <w:t>Pretendenta</w:t>
            </w:r>
            <w:proofErr w:type="spellEnd"/>
            <w:r w:rsidRPr="005E012F">
              <w:rPr>
                <w:rFonts w:ascii="Arial" w:eastAsia="Times New Roman" w:hAnsi="Arial" w:cs="Arial"/>
                <w:sz w:val="20"/>
                <w:szCs w:val="20"/>
                <w:lang w:val="en-GB" w:eastAsia="lv-LV"/>
              </w:rPr>
              <w:t xml:space="preserve"> un/</w:t>
            </w:r>
            <w:proofErr w:type="spellStart"/>
            <w:r w:rsidRPr="005E012F">
              <w:rPr>
                <w:rFonts w:ascii="Arial" w:eastAsia="Times New Roman" w:hAnsi="Arial" w:cs="Arial"/>
                <w:sz w:val="20"/>
                <w:szCs w:val="20"/>
                <w:lang w:val="en-GB" w:eastAsia="lv-LV"/>
              </w:rPr>
              <w:t>vai</w:t>
            </w:r>
            <w:proofErr w:type="spellEnd"/>
            <w:r w:rsidRPr="005E012F">
              <w:rPr>
                <w:rFonts w:ascii="Arial" w:eastAsia="Times New Roman" w:hAnsi="Arial" w:cs="Arial"/>
                <w:sz w:val="20"/>
                <w:szCs w:val="20"/>
                <w:lang w:val="en-GB" w:eastAsia="lv-LV"/>
              </w:rPr>
              <w:t xml:space="preserve"> Personas, </w:t>
            </w:r>
            <w:proofErr w:type="spellStart"/>
            <w:r w:rsidRPr="005E012F">
              <w:rPr>
                <w:rFonts w:ascii="Arial" w:eastAsia="Times New Roman" w:hAnsi="Arial" w:cs="Arial"/>
                <w:sz w:val="20"/>
                <w:szCs w:val="20"/>
                <w:lang w:val="en-GB" w:eastAsia="lv-LV"/>
              </w:rPr>
              <w:t>uz</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kuras</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iespēj</w:t>
            </w:r>
            <w:r w:rsidR="00773F98">
              <w:rPr>
                <w:rFonts w:ascii="Arial" w:eastAsia="Times New Roman" w:hAnsi="Arial" w:cs="Arial"/>
                <w:sz w:val="20"/>
                <w:szCs w:val="20"/>
                <w:lang w:val="en-GB" w:eastAsia="lv-LV"/>
              </w:rPr>
              <w:t>a</w:t>
            </w:r>
            <w:r w:rsidRPr="005E012F">
              <w:rPr>
                <w:rFonts w:ascii="Arial" w:eastAsia="Times New Roman" w:hAnsi="Arial" w:cs="Arial"/>
                <w:sz w:val="20"/>
                <w:szCs w:val="20"/>
                <w:lang w:val="en-GB" w:eastAsia="lv-LV"/>
              </w:rPr>
              <w:t>m</w:t>
            </w:r>
            <w:r w:rsidR="00773F98">
              <w:rPr>
                <w:rFonts w:ascii="Arial" w:eastAsia="Times New Roman" w:hAnsi="Arial" w:cs="Arial"/>
                <w:sz w:val="20"/>
                <w:szCs w:val="20"/>
                <w:lang w:val="en-GB" w:eastAsia="lv-LV"/>
              </w:rPr>
              <w:t>s</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Pretendents</w:t>
            </w:r>
            <w:proofErr w:type="spellEnd"/>
            <w:r w:rsidRPr="005E012F">
              <w:rPr>
                <w:rFonts w:ascii="Arial" w:eastAsia="Times New Roman" w:hAnsi="Arial" w:cs="Arial"/>
                <w:sz w:val="20"/>
                <w:szCs w:val="20"/>
                <w:lang w:val="en-GB" w:eastAsia="lv-LV"/>
              </w:rPr>
              <w:t xml:space="preserve"> balstās</w:t>
            </w:r>
            <w:proofErr w:type="gramStart"/>
            <w:r w:rsidRPr="005E012F">
              <w:rPr>
                <w:rFonts w:ascii="Arial" w:eastAsia="Times New Roman" w:hAnsi="Arial" w:cs="Arial"/>
                <w:sz w:val="20"/>
                <w:szCs w:val="20"/>
                <w:vertAlign w:val="superscript"/>
                <w:lang w:val="en-GB" w:eastAsia="lv-LV"/>
              </w:rPr>
              <w:t>7</w:t>
            </w:r>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finanšu</w:t>
            </w:r>
            <w:proofErr w:type="spellEnd"/>
            <w:proofErr w:type="gram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apgrozījumu</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atbilstoši</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Nolikuma</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prasībām</w:t>
            </w:r>
            <w:proofErr w:type="spellEnd"/>
            <w:r w:rsidRPr="005E012F">
              <w:rPr>
                <w:rFonts w:ascii="Arial" w:eastAsia="Times New Roman" w:hAnsi="Arial" w:cs="Arial"/>
                <w:sz w:val="20"/>
                <w:szCs w:val="20"/>
                <w:lang w:val="en-GB" w:eastAsia="lv-LV"/>
              </w:rPr>
              <w:t xml:space="preserve"> par </w:t>
            </w:r>
            <w:proofErr w:type="spellStart"/>
            <w:r w:rsidRPr="005E012F">
              <w:rPr>
                <w:rFonts w:ascii="Arial" w:eastAsia="Times New Roman" w:hAnsi="Arial" w:cs="Arial"/>
                <w:sz w:val="20"/>
                <w:szCs w:val="20"/>
                <w:lang w:val="en-GB" w:eastAsia="lv-LV"/>
              </w:rPr>
              <w:t>darbības</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iepriekšējiem</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pieciem</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gadiem</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Jaundibinātiem</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uzņēmumiem</w:t>
            </w:r>
            <w:proofErr w:type="spellEnd"/>
            <w:r w:rsidRPr="005E012F">
              <w:rPr>
                <w:rFonts w:ascii="Arial" w:eastAsia="Times New Roman" w:hAnsi="Arial" w:cs="Arial"/>
                <w:sz w:val="20"/>
                <w:szCs w:val="20"/>
                <w:lang w:val="en-GB" w:eastAsia="lv-LV"/>
              </w:rPr>
              <w:t xml:space="preserve"> / </w:t>
            </w:r>
            <w:proofErr w:type="spellStart"/>
            <w:r w:rsidRPr="005E012F">
              <w:rPr>
                <w:rFonts w:ascii="Arial" w:eastAsia="Times New Roman" w:hAnsi="Arial" w:cs="Arial"/>
                <w:sz w:val="20"/>
                <w:szCs w:val="20"/>
                <w:lang w:val="en-GB" w:eastAsia="lv-LV"/>
              </w:rPr>
              <w:t>uzņēmumiem</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kas</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tirgū</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darbojas</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mazāk</w:t>
            </w:r>
            <w:proofErr w:type="spellEnd"/>
            <w:r w:rsidRPr="005E012F">
              <w:rPr>
                <w:rFonts w:ascii="Arial" w:eastAsia="Times New Roman" w:hAnsi="Arial" w:cs="Arial"/>
                <w:sz w:val="20"/>
                <w:szCs w:val="20"/>
                <w:lang w:val="en-GB" w:eastAsia="lv-LV"/>
              </w:rPr>
              <w:t xml:space="preserve"> par </w:t>
            </w:r>
            <w:proofErr w:type="spellStart"/>
            <w:r w:rsidRPr="005E012F">
              <w:rPr>
                <w:rFonts w:ascii="Arial" w:eastAsia="Times New Roman" w:hAnsi="Arial" w:cs="Arial"/>
                <w:sz w:val="20"/>
                <w:szCs w:val="20"/>
                <w:lang w:val="en-GB" w:eastAsia="lv-LV"/>
              </w:rPr>
              <w:t>pieciem</w:t>
            </w:r>
            <w:proofErr w:type="spellEnd"/>
            <w:r w:rsidRPr="005E012F">
              <w:rPr>
                <w:rFonts w:ascii="Arial" w:eastAsia="Times New Roman" w:hAnsi="Arial" w:cs="Arial"/>
                <w:sz w:val="20"/>
                <w:szCs w:val="20"/>
                <w:lang w:val="en-GB" w:eastAsia="lv-LV"/>
              </w:rPr>
              <w:t> </w:t>
            </w:r>
            <w:proofErr w:type="spellStart"/>
            <w:r w:rsidRPr="005E012F">
              <w:rPr>
                <w:rFonts w:ascii="Arial" w:eastAsia="Times New Roman" w:hAnsi="Arial" w:cs="Arial"/>
                <w:sz w:val="20"/>
                <w:szCs w:val="20"/>
                <w:lang w:val="en-GB" w:eastAsia="lv-LV"/>
              </w:rPr>
              <w:t>gadiem</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informācija</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jāiesniedz</w:t>
            </w:r>
            <w:proofErr w:type="spellEnd"/>
            <w:r w:rsidRPr="005E012F">
              <w:rPr>
                <w:rFonts w:ascii="Arial" w:eastAsia="Times New Roman" w:hAnsi="Arial" w:cs="Arial"/>
                <w:sz w:val="20"/>
                <w:szCs w:val="20"/>
                <w:lang w:val="en-GB" w:eastAsia="lv-LV"/>
              </w:rPr>
              <w:t xml:space="preserve"> par </w:t>
            </w:r>
            <w:proofErr w:type="spellStart"/>
            <w:r w:rsidRPr="005E012F">
              <w:rPr>
                <w:rFonts w:ascii="Arial" w:eastAsia="Times New Roman" w:hAnsi="Arial" w:cs="Arial"/>
                <w:sz w:val="20"/>
                <w:szCs w:val="20"/>
                <w:lang w:val="en-GB" w:eastAsia="lv-LV"/>
              </w:rPr>
              <w:t>visu</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darbības</w:t>
            </w:r>
            <w:proofErr w:type="spellEnd"/>
            <w:r w:rsidRPr="005E012F">
              <w:rPr>
                <w:rFonts w:ascii="Arial" w:eastAsia="Times New Roman" w:hAnsi="Arial" w:cs="Arial"/>
                <w:sz w:val="20"/>
                <w:szCs w:val="20"/>
                <w:lang w:val="en-GB" w:eastAsia="lv-LV"/>
              </w:rPr>
              <w:t xml:space="preserve"> </w:t>
            </w:r>
            <w:proofErr w:type="spellStart"/>
            <w:r w:rsidRPr="005E012F">
              <w:rPr>
                <w:rFonts w:ascii="Arial" w:eastAsia="Times New Roman" w:hAnsi="Arial" w:cs="Arial"/>
                <w:sz w:val="20"/>
                <w:szCs w:val="20"/>
                <w:lang w:val="en-GB" w:eastAsia="lv-LV"/>
              </w:rPr>
              <w:t>periodu</w:t>
            </w:r>
            <w:proofErr w:type="spellEnd"/>
            <w:r w:rsidRPr="005E012F">
              <w:rPr>
                <w:rFonts w:ascii="Arial" w:eastAsia="Times New Roman" w:hAnsi="Arial" w:cs="Arial"/>
                <w:sz w:val="20"/>
                <w:szCs w:val="20"/>
                <w:lang w:val="en-GB" w:eastAsia="lv-LV"/>
              </w:rPr>
              <w:t>.</w:t>
            </w:r>
          </w:p>
          <w:p w:rsidR="005E012F" w:rsidRPr="005E012F" w:rsidRDefault="005E012F" w:rsidP="005E012F">
            <w:pPr>
              <w:rPr>
                <w:rFonts w:ascii="Arial" w:hAnsi="Arial" w:cs="Arial"/>
                <w:sz w:val="20"/>
                <w:szCs w:val="20"/>
                <w:lang w:val="en-GB"/>
              </w:rPr>
            </w:pPr>
          </w:p>
        </w:tc>
      </w:tr>
    </w:tbl>
    <w:p w:rsidR="00422E3C" w:rsidRDefault="00422E3C" w:rsidP="00180255">
      <w:pPr>
        <w:ind w:left="360"/>
        <w:jc w:val="both"/>
        <w:rPr>
          <w:rFonts w:ascii="Arial" w:hAnsi="Arial" w:cs="Arial"/>
          <w:sz w:val="20"/>
          <w:szCs w:val="20"/>
          <w:lang w:val="lv-LV"/>
        </w:rPr>
      </w:pPr>
    </w:p>
    <w:p w:rsidR="002E4909" w:rsidRPr="00D1760C" w:rsidRDefault="002E4909" w:rsidP="00180255">
      <w:pPr>
        <w:ind w:left="360"/>
        <w:jc w:val="both"/>
        <w:rPr>
          <w:rFonts w:ascii="Arial" w:hAnsi="Arial" w:cs="Arial"/>
          <w:sz w:val="16"/>
          <w:szCs w:val="16"/>
          <w:lang w:val="lv-LV"/>
        </w:rPr>
      </w:pPr>
      <w:r w:rsidRPr="00D1760C">
        <w:rPr>
          <w:rFonts w:ascii="Arial" w:hAnsi="Arial" w:cs="Arial"/>
          <w:sz w:val="16"/>
          <w:szCs w:val="16"/>
          <w:lang w:val="lv-LV"/>
        </w:rPr>
        <w:t xml:space="preserve">Sagatavoja projekta vadītāja asistente Marina </w:t>
      </w:r>
      <w:proofErr w:type="spellStart"/>
      <w:r w:rsidRPr="00D1760C">
        <w:rPr>
          <w:rFonts w:ascii="Arial" w:hAnsi="Arial" w:cs="Arial"/>
          <w:sz w:val="16"/>
          <w:szCs w:val="16"/>
          <w:lang w:val="lv-LV"/>
        </w:rPr>
        <w:t>Stempkovska</w:t>
      </w:r>
      <w:proofErr w:type="spellEnd"/>
    </w:p>
    <w:p w:rsidR="002E4909" w:rsidRPr="00D1760C" w:rsidRDefault="002E4909" w:rsidP="00180255">
      <w:pPr>
        <w:ind w:left="360"/>
        <w:jc w:val="both"/>
        <w:rPr>
          <w:rFonts w:ascii="Arial" w:hAnsi="Arial" w:cs="Arial"/>
          <w:sz w:val="16"/>
          <w:szCs w:val="16"/>
          <w:lang w:val="lv-LV"/>
        </w:rPr>
      </w:pPr>
      <w:r w:rsidRPr="00D1760C">
        <w:rPr>
          <w:rFonts w:ascii="Arial" w:hAnsi="Arial" w:cs="Arial"/>
          <w:sz w:val="16"/>
          <w:szCs w:val="16"/>
          <w:lang w:val="lv-LV"/>
        </w:rPr>
        <w:t>646-31056</w:t>
      </w:r>
    </w:p>
    <w:sectPr w:rsidR="002E4909" w:rsidRPr="00D1760C" w:rsidSect="001C1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0DDB"/>
    <w:multiLevelType w:val="hybridMultilevel"/>
    <w:tmpl w:val="79B0D6F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15:restartNumberingAfterBreak="0">
    <w:nsid w:val="0C414DD9"/>
    <w:multiLevelType w:val="hybridMultilevel"/>
    <w:tmpl w:val="434C5154"/>
    <w:lvl w:ilvl="0" w:tplc="65EC8696">
      <w:start w:val="1"/>
      <w:numFmt w:val="lowerLetter"/>
      <w:lvlText w:val="%1."/>
      <w:lvlJc w:val="left"/>
      <w:pPr>
        <w:ind w:left="720" w:hanging="360"/>
      </w:pPr>
      <w:rPr>
        <w:rFonts w:ascii="Arial" w:eastAsia="Times New Roman" w:hAnsi="Arial"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E500DFF"/>
    <w:multiLevelType w:val="hybridMultilevel"/>
    <w:tmpl w:val="AA8667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41099F"/>
    <w:multiLevelType w:val="multilevel"/>
    <w:tmpl w:val="99886D3A"/>
    <w:lvl w:ilvl="0">
      <w:start w:val="20"/>
      <w:numFmt w:val="decimal"/>
      <w:lvlText w:val="%1."/>
      <w:lvlJc w:val="left"/>
      <w:pPr>
        <w:ind w:left="435" w:hanging="435"/>
      </w:pPr>
      <w:rPr>
        <w:rFonts w:hint="default"/>
      </w:rPr>
    </w:lvl>
    <w:lvl w:ilvl="1">
      <w:start w:val="1"/>
      <w:numFmt w:val="decimal"/>
      <w:lvlText w:val="%1.%2."/>
      <w:lvlJc w:val="left"/>
      <w:pPr>
        <w:ind w:left="1875"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3C4D2898"/>
    <w:multiLevelType w:val="hybridMultilevel"/>
    <w:tmpl w:val="D4D6AE72"/>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BC657E"/>
    <w:multiLevelType w:val="multilevel"/>
    <w:tmpl w:val="99886D3A"/>
    <w:lvl w:ilvl="0">
      <w:start w:val="20"/>
      <w:numFmt w:val="decimal"/>
      <w:lvlText w:val="%1."/>
      <w:lvlJc w:val="left"/>
      <w:pPr>
        <w:ind w:left="435" w:hanging="435"/>
      </w:pPr>
      <w:rPr>
        <w:rFonts w:hint="default"/>
      </w:rPr>
    </w:lvl>
    <w:lvl w:ilvl="1">
      <w:start w:val="1"/>
      <w:numFmt w:val="decimal"/>
      <w:lvlText w:val="%1.%2."/>
      <w:lvlJc w:val="left"/>
      <w:pPr>
        <w:ind w:left="1875"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55CC4028"/>
    <w:multiLevelType w:val="hybridMultilevel"/>
    <w:tmpl w:val="AA8667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A009C9"/>
    <w:multiLevelType w:val="hybridMultilevel"/>
    <w:tmpl w:val="0A70B0A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15:restartNumberingAfterBreak="0">
    <w:nsid w:val="67DD46D7"/>
    <w:multiLevelType w:val="multilevel"/>
    <w:tmpl w:val="99886D3A"/>
    <w:lvl w:ilvl="0">
      <w:start w:val="20"/>
      <w:numFmt w:val="decimal"/>
      <w:lvlText w:val="%1."/>
      <w:lvlJc w:val="left"/>
      <w:pPr>
        <w:ind w:left="435" w:hanging="435"/>
      </w:pPr>
      <w:rPr>
        <w:rFonts w:hint="default"/>
      </w:rPr>
    </w:lvl>
    <w:lvl w:ilvl="1">
      <w:start w:val="1"/>
      <w:numFmt w:val="decimal"/>
      <w:lvlText w:val="%1.%2."/>
      <w:lvlJc w:val="left"/>
      <w:pPr>
        <w:ind w:left="1875"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6FF42713"/>
    <w:multiLevelType w:val="multilevel"/>
    <w:tmpl w:val="67F8010E"/>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0"/>
  </w:num>
  <w:num w:numId="3">
    <w:abstractNumId w:val="0"/>
  </w:num>
  <w:num w:numId="4">
    <w:abstractNumId w:val="6"/>
  </w:num>
  <w:num w:numId="5">
    <w:abstractNumId w:val="7"/>
  </w:num>
  <w:num w:numId="6">
    <w:abstractNumId w:val="4"/>
  </w:num>
  <w:num w:numId="7">
    <w:abstractNumId w:val="9"/>
  </w:num>
  <w:num w:numId="8">
    <w:abstractNumId w:val="8"/>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1A2"/>
    <w:rsid w:val="000A349B"/>
    <w:rsid w:val="00131BB8"/>
    <w:rsid w:val="00180255"/>
    <w:rsid w:val="001C1689"/>
    <w:rsid w:val="002E4909"/>
    <w:rsid w:val="003071F3"/>
    <w:rsid w:val="00331884"/>
    <w:rsid w:val="00386792"/>
    <w:rsid w:val="004101B1"/>
    <w:rsid w:val="00422E3C"/>
    <w:rsid w:val="004A718C"/>
    <w:rsid w:val="004E6FDD"/>
    <w:rsid w:val="005051C4"/>
    <w:rsid w:val="005B43C7"/>
    <w:rsid w:val="005E012F"/>
    <w:rsid w:val="00773F98"/>
    <w:rsid w:val="008134FA"/>
    <w:rsid w:val="008241A2"/>
    <w:rsid w:val="009B6E46"/>
    <w:rsid w:val="00A20F8B"/>
    <w:rsid w:val="00B202C3"/>
    <w:rsid w:val="00B8599F"/>
    <w:rsid w:val="00BA1860"/>
    <w:rsid w:val="00BB760E"/>
    <w:rsid w:val="00D16D32"/>
    <w:rsid w:val="00D1760C"/>
    <w:rsid w:val="00DE14B4"/>
    <w:rsid w:val="00E1608A"/>
    <w:rsid w:val="00E7689C"/>
    <w:rsid w:val="00F40B22"/>
    <w:rsid w:val="00F92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A76D0A"/>
  <w15:docId w15:val="{B81251FA-C673-49F7-9E7C-B68F4F53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4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uiPriority w:val="34"/>
    <w:qFormat/>
    <w:rsid w:val="008241A2"/>
    <w:pPr>
      <w:ind w:left="720"/>
      <w:contextualSpacing/>
    </w:pPr>
  </w:style>
  <w:style w:type="character" w:customStyle="1" w:styleId="ListParagraphChar">
    <w:name w:val="List Paragraph Char"/>
    <w:aliases w:val="H&amp;P List Paragraph Char,2 Char"/>
    <w:link w:val="ListParagraph"/>
    <w:uiPriority w:val="34"/>
    <w:locked/>
    <w:rsid w:val="00F40B22"/>
  </w:style>
  <w:style w:type="table" w:styleId="TableGrid">
    <w:name w:val="Table Grid"/>
    <w:basedOn w:val="TableNormal"/>
    <w:uiPriority w:val="59"/>
    <w:unhideWhenUsed/>
    <w:rsid w:val="00422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909"/>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2E4909"/>
    <w:rPr>
      <w:lang w:val="lv-LV"/>
    </w:rPr>
  </w:style>
  <w:style w:type="paragraph" w:customStyle="1" w:styleId="Punkts">
    <w:name w:val="Punkts"/>
    <w:basedOn w:val="Normal"/>
    <w:next w:val="Apakpunkts"/>
    <w:rsid w:val="005E012F"/>
    <w:pPr>
      <w:numPr>
        <w:numId w:val="9"/>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rsid w:val="005E012F"/>
    <w:pPr>
      <w:numPr>
        <w:ilvl w:val="1"/>
        <w:numId w:val="9"/>
      </w:numPr>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Rindkopa"/>
    <w:rsid w:val="005E012F"/>
    <w:pPr>
      <w:numPr>
        <w:ilvl w:val="2"/>
        <w:numId w:val="9"/>
      </w:numPr>
      <w:spacing w:after="0" w:line="240" w:lineRule="auto"/>
      <w:jc w:val="both"/>
    </w:pPr>
    <w:rPr>
      <w:rFonts w:ascii="Arial" w:eastAsia="Times New Roman" w:hAnsi="Arial" w:cs="Times New Roman"/>
      <w:sz w:val="20"/>
      <w:szCs w:val="24"/>
      <w:lang w:val="lv-LV" w:eastAsia="lv-LV"/>
    </w:rPr>
  </w:style>
  <w:style w:type="paragraph" w:customStyle="1" w:styleId="Rindkopa">
    <w:name w:val="Rindkopa"/>
    <w:basedOn w:val="Normal"/>
    <w:next w:val="Punkts"/>
    <w:rsid w:val="005E012F"/>
    <w:pPr>
      <w:spacing w:after="0" w:line="240" w:lineRule="auto"/>
      <w:ind w:left="851"/>
      <w:jc w:val="both"/>
    </w:pPr>
    <w:rPr>
      <w:rFonts w:ascii="Arial" w:eastAsia="Times New Roman" w:hAnsi="Arial" w:cs="Times New Roman"/>
      <w:sz w:val="20"/>
      <w:szCs w:val="24"/>
      <w:lang w:val="lv-LV" w:eastAsia="lv-LV"/>
    </w:rPr>
  </w:style>
  <w:style w:type="paragraph" w:styleId="BalloonText">
    <w:name w:val="Balloon Text"/>
    <w:basedOn w:val="Normal"/>
    <w:link w:val="BalloonTextChar"/>
    <w:uiPriority w:val="99"/>
    <w:semiHidden/>
    <w:unhideWhenUsed/>
    <w:rsid w:val="00505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1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2936</Words>
  <Characters>1675</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Latgalija SIA</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Darbinieks</cp:lastModifiedBy>
  <cp:revision>5</cp:revision>
  <cp:lastPrinted>2018-04-25T12:41:00Z</cp:lastPrinted>
  <dcterms:created xsi:type="dcterms:W3CDTF">2018-04-25T11:14:00Z</dcterms:created>
  <dcterms:modified xsi:type="dcterms:W3CDTF">2018-04-25T12:55:00Z</dcterms:modified>
</cp:coreProperties>
</file>