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3D" w:rsidRDefault="00D07358" w:rsidP="00D073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Iedzīvotāju ievērībai!</w:t>
      </w:r>
    </w:p>
    <w:p w:rsidR="00D07358" w:rsidRDefault="00D07358" w:rsidP="00D07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358" w:rsidRDefault="00D07358" w:rsidP="00D07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 SIA “Maltas dzīvokļu komunālās saimniecības uzņēmums” informē, ka 14.04.2017. ir stājušies spēkā saistošie noteikumi Nr. 82 “Sabiedrisko ūdenssaimniecības pakalpojumu sniegšanas un lietošanas kārtī</w:t>
      </w:r>
      <w:r w:rsidR="00FA4A0A">
        <w:rPr>
          <w:rFonts w:ascii="Times New Roman" w:hAnsi="Times New Roman" w:cs="Times New Roman"/>
          <w:sz w:val="24"/>
          <w:szCs w:val="24"/>
        </w:rPr>
        <w:t>ba Rēzeknes novada pašvaldībā” (Izdoti saskaņā ar Ūdenssaimniecības pakalpojumu likuma 6. panta ceturto un piekto daļu).</w:t>
      </w:r>
      <w:bookmarkStart w:id="0" w:name="_GoBack"/>
      <w:bookmarkEnd w:id="0"/>
    </w:p>
    <w:p w:rsidR="00D07358" w:rsidRDefault="00FA4A0A" w:rsidP="00D07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saistošo   noteikumu Nr. 82 pielikumu Nr. 2</w:t>
      </w:r>
      <w:r w:rsidR="00D07358">
        <w:rPr>
          <w:rFonts w:ascii="Times New Roman" w:hAnsi="Times New Roman" w:cs="Times New Roman"/>
          <w:sz w:val="24"/>
          <w:szCs w:val="24"/>
        </w:rPr>
        <w:t>, iedzīvotājiem, aprēķinot maksu par aukstā ūdens un kanalizācijas pakalpojumu</w:t>
      </w:r>
      <w:r w:rsidR="00607860">
        <w:rPr>
          <w:rFonts w:ascii="Times New Roman" w:hAnsi="Times New Roman" w:cs="Times New Roman"/>
          <w:sz w:val="24"/>
          <w:szCs w:val="24"/>
        </w:rPr>
        <w:t xml:space="preserve"> par  </w:t>
      </w:r>
      <w:r>
        <w:rPr>
          <w:rFonts w:ascii="Times New Roman" w:hAnsi="Times New Roman" w:cs="Times New Roman"/>
          <w:sz w:val="24"/>
          <w:szCs w:val="24"/>
        </w:rPr>
        <w:t>2017. gada maij</w:t>
      </w:r>
      <w:r w:rsidR="0060786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 tiks piemērotas</w:t>
      </w:r>
      <w:r w:rsidR="00F12585">
        <w:rPr>
          <w:rFonts w:ascii="Times New Roman" w:hAnsi="Times New Roman" w:cs="Times New Roman"/>
          <w:sz w:val="24"/>
          <w:szCs w:val="24"/>
        </w:rPr>
        <w:t xml:space="preserve"> jaunās ūdens patēriņa normas (novadīto notekūdeņu daudzums vienāds ar ūdens patēriņu):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"/>
        <w:gridCol w:w="5556"/>
        <w:gridCol w:w="2766"/>
      </w:tblGrid>
      <w:tr w:rsidR="00FA4A0A" w:rsidRPr="00FA4A0A" w:rsidTr="00FA4A0A">
        <w:trPr>
          <w:trHeight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A0A">
              <w:rPr>
                <w:rFonts w:ascii="Times New Roman" w:hAnsi="Times New Roman" w:cs="Times New Roman"/>
                <w:b/>
                <w:bCs/>
                <w:sz w:val="24"/>
              </w:rPr>
              <w:t>Nr.p.k</w:t>
            </w:r>
            <w:proofErr w:type="spellEnd"/>
            <w:r w:rsidRPr="00FA4A0A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b/>
                <w:bCs/>
                <w:sz w:val="24"/>
              </w:rPr>
              <w:t>Ēku labiekārtotības pakāpe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b/>
                <w:bCs/>
                <w:sz w:val="24"/>
              </w:rPr>
              <w:t>Viena iedzīvotāja ūdens patēriņš mēnesī (m</w:t>
            </w:r>
            <w:r w:rsidRPr="00FA4A0A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3</w:t>
            </w:r>
            <w:r w:rsidRPr="00FA4A0A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</w:tr>
      <w:tr w:rsidR="00FA4A0A" w:rsidRPr="00FA4A0A" w:rsidTr="00FA4A0A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Daudzdzīvokļu ēkas ar centralizētu ūdensapgādi, kanalizāciju un karstā ūdens apgādi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A4A0A" w:rsidRPr="00FA4A0A" w:rsidTr="00FA4A0A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Daudzdzīvokļu ēkas ar centralizētu ūdensapgādi un kanalizāciju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A4A0A" w:rsidRPr="00FA4A0A" w:rsidTr="00FA4A0A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Savrupmājas ar centralizētu ūdensapgādi, kanalizāciju un karstā ūdens apgādi (ar vannām un dušām)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A4A0A" w:rsidRPr="00FA4A0A" w:rsidTr="00FA4A0A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Savrupmājas ar centralizētu ūdensapgādi un kanalizāciju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A4A0A" w:rsidRPr="00FA4A0A" w:rsidTr="00FA4A0A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Ēkas ar centralizētu ūdensapgādi un kanalizāciju (bez vannām un dušām)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A4A0A" w:rsidRPr="00FA4A0A" w:rsidTr="00FA4A0A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 xml:space="preserve">Ēkas ar </w:t>
            </w:r>
            <w:proofErr w:type="spellStart"/>
            <w:r w:rsidRPr="00FA4A0A">
              <w:rPr>
                <w:rFonts w:ascii="Times New Roman" w:hAnsi="Times New Roman" w:cs="Times New Roman"/>
                <w:sz w:val="24"/>
              </w:rPr>
              <w:t>brīvkrāniem</w:t>
            </w:r>
            <w:proofErr w:type="spellEnd"/>
            <w:r w:rsidRPr="00FA4A0A">
              <w:rPr>
                <w:rFonts w:ascii="Times New Roman" w:hAnsi="Times New Roman" w:cs="Times New Roman"/>
                <w:sz w:val="24"/>
              </w:rPr>
              <w:t xml:space="preserve"> ārpus ēkas un vietējo kanalizāciju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A0A" w:rsidRPr="00FA4A0A" w:rsidRDefault="00FA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4A0A"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</w:tbl>
    <w:p w:rsidR="00FA4A0A" w:rsidRDefault="00FA4A0A" w:rsidP="00D07358">
      <w:pPr>
        <w:rPr>
          <w:rFonts w:ascii="Times New Roman" w:hAnsi="Times New Roman" w:cs="Times New Roman"/>
          <w:sz w:val="24"/>
          <w:szCs w:val="24"/>
        </w:rPr>
      </w:pPr>
    </w:p>
    <w:p w:rsidR="00FA4A0A" w:rsidRDefault="00FA4A0A" w:rsidP="00FA4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Saistošie noteikumi Nr. 82 “Sabiedrisko ūdenssaimniecības pakalpojumu sniegšanas un lietošanas kārtība Rēzeknes novada pašvaldībā” ir skatāmi Rēzeknes</w:t>
      </w:r>
      <w:r w:rsidR="00EF66EB">
        <w:rPr>
          <w:rFonts w:ascii="Times New Roman" w:hAnsi="Times New Roman" w:cs="Times New Roman"/>
          <w:sz w:val="24"/>
          <w:szCs w:val="24"/>
        </w:rPr>
        <w:t xml:space="preserve"> novada pašvaldības mājas lapā: rezeknesnovads.lv</w:t>
      </w:r>
    </w:p>
    <w:p w:rsidR="00FA4A0A" w:rsidRDefault="00FA4A0A" w:rsidP="00FA4A0A">
      <w:pPr>
        <w:rPr>
          <w:rFonts w:ascii="Times New Roman" w:hAnsi="Times New Roman" w:cs="Times New Roman"/>
          <w:sz w:val="24"/>
          <w:szCs w:val="24"/>
        </w:rPr>
      </w:pPr>
    </w:p>
    <w:p w:rsidR="00FA4A0A" w:rsidRDefault="00FA4A0A" w:rsidP="00FA4A0A">
      <w:pPr>
        <w:rPr>
          <w:rFonts w:ascii="Times New Roman" w:hAnsi="Times New Roman" w:cs="Times New Roman"/>
          <w:sz w:val="24"/>
          <w:szCs w:val="24"/>
        </w:rPr>
      </w:pPr>
    </w:p>
    <w:p w:rsidR="00FA4A0A" w:rsidRDefault="00FA4A0A" w:rsidP="00FA4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SIA “Maltas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DzKSU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A4A0A" w:rsidRDefault="00FA4A0A" w:rsidP="00FA4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64631056</w:t>
      </w:r>
    </w:p>
    <w:p w:rsidR="00FA4A0A" w:rsidRDefault="00FA4A0A" w:rsidP="00FA4A0A">
      <w:pPr>
        <w:rPr>
          <w:rFonts w:ascii="Times New Roman" w:hAnsi="Times New Roman" w:cs="Times New Roman"/>
          <w:sz w:val="24"/>
          <w:szCs w:val="24"/>
        </w:rPr>
      </w:pPr>
    </w:p>
    <w:p w:rsidR="00FA4A0A" w:rsidRPr="00D07358" w:rsidRDefault="00FA4A0A" w:rsidP="00D07358">
      <w:pPr>
        <w:rPr>
          <w:rFonts w:ascii="Times New Roman" w:hAnsi="Times New Roman" w:cs="Times New Roman"/>
          <w:sz w:val="24"/>
          <w:szCs w:val="24"/>
        </w:rPr>
      </w:pPr>
    </w:p>
    <w:sectPr w:rsidR="00FA4A0A" w:rsidRPr="00D07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7"/>
    <w:rsid w:val="00607860"/>
    <w:rsid w:val="006377B7"/>
    <w:rsid w:val="00BE7D3D"/>
    <w:rsid w:val="00D07358"/>
    <w:rsid w:val="00DC2402"/>
    <w:rsid w:val="00EF66EB"/>
    <w:rsid w:val="00F12585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4451"/>
  <w15:chartTrackingRefBased/>
  <w15:docId w15:val="{03283FF2-9557-47AC-BB32-47256FD3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9</cp:revision>
  <cp:lastPrinted>2017-05-08T12:15:00Z</cp:lastPrinted>
  <dcterms:created xsi:type="dcterms:W3CDTF">2017-05-08T10:44:00Z</dcterms:created>
  <dcterms:modified xsi:type="dcterms:W3CDTF">2017-05-08T12:15:00Z</dcterms:modified>
</cp:coreProperties>
</file>